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PXF富勒型旋回破碎机</w:t>
      </w:r>
    </w:p>
    <w:p>
      <w:pPr>
        <w:rPr>
          <w:rFonts w:hint="eastAsia" w:ascii="微软雅黑" w:hAnsi="微软雅黑" w:eastAsia="微软雅黑" w:cs="微软雅黑"/>
          <w:sz w:val="28"/>
          <w:szCs w:val="28"/>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lang w:val="en-US" w:eastAsia="zh-CN"/>
        </w:rPr>
      </w:pPr>
      <w:r>
        <w:rPr>
          <w:rFonts w:hint="eastAsia" w:ascii="微软雅黑" w:hAnsi="微软雅黑" w:eastAsia="微软雅黑" w:cs="微软雅黑"/>
          <w:color w:val="000000"/>
          <w:spacing w:val="0"/>
          <w:w w:val="100"/>
          <w:position w:val="0"/>
          <w:sz w:val="28"/>
          <w:szCs w:val="28"/>
          <w:lang w:val="en-US" w:eastAsia="zh-CN"/>
        </w:rPr>
        <w:t>产品介绍：</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lang w:val="en-US"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lang w:val="en-US" w:eastAsia="zh-CN"/>
        </w:rPr>
      </w:pPr>
      <w:r>
        <w:rPr>
          <w:rFonts w:hint="eastAsia" w:ascii="微软雅黑" w:hAnsi="微软雅黑" w:eastAsia="微软雅黑" w:cs="微软雅黑"/>
          <w:color w:val="000000"/>
          <w:spacing w:val="0"/>
          <w:w w:val="100"/>
          <w:position w:val="0"/>
          <w:sz w:val="28"/>
          <w:szCs w:val="28"/>
          <w:lang w:val="en-US" w:eastAsia="zh-CN"/>
        </w:rPr>
        <w:t>旋回破碎机属于粗碎机，适用于生产产量较大的矿山和采料场头破破碎设备，可完成时产几千吨的产量需求，因为是连续作业，它的生产力远远高于鄂式破碎机，适用于破碎片状物料，出料粒度均匀，并且可以直接通过运输工具给料，可免去给料机的配置。</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3"/>
        <w:jc w:val="left"/>
        <w:textAlignment w:val="auto"/>
        <w:rPr>
          <w:rFonts w:hint="default" w:ascii="微软雅黑" w:hAnsi="微软雅黑" w:eastAsia="微软雅黑" w:cs="微软雅黑"/>
          <w:color w:val="000000"/>
          <w:spacing w:val="0"/>
          <w:w w:val="100"/>
          <w:position w:val="0"/>
          <w:sz w:val="28"/>
          <w:szCs w:val="28"/>
          <w:lang w:val="en-US"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rPr>
      </w:pPr>
      <w:r>
        <w:rPr>
          <w:rFonts w:hint="eastAsia" w:ascii="微软雅黑" w:hAnsi="微软雅黑" w:eastAsia="微软雅黑" w:cs="微软雅黑"/>
          <w:color w:val="000000"/>
          <w:spacing w:val="0"/>
          <w:w w:val="100"/>
          <w:position w:val="0"/>
          <w:sz w:val="28"/>
          <w:szCs w:val="28"/>
          <w:lang w:val="en-US" w:eastAsia="zh-CN"/>
        </w:rPr>
        <w:t>沈重在1985年引进了富勒旋回破碎机设计和制造技术，富勒的旋回破碎技术</w:t>
      </w:r>
      <w:r>
        <w:rPr>
          <w:rFonts w:hint="eastAsia" w:ascii="微软雅黑" w:hAnsi="微软雅黑" w:eastAsia="微软雅黑" w:cs="微软雅黑"/>
          <w:color w:val="000000"/>
          <w:spacing w:val="0"/>
          <w:w w:val="100"/>
          <w:position w:val="0"/>
          <w:sz w:val="28"/>
          <w:szCs w:val="28"/>
        </w:rPr>
        <w:t>已有八十多年的生产历史。</w:t>
      </w:r>
      <w:r>
        <w:rPr>
          <w:rFonts w:hint="eastAsia" w:ascii="微软雅黑" w:hAnsi="微软雅黑" w:eastAsia="微软雅黑" w:cs="微软雅黑"/>
          <w:color w:val="000000"/>
          <w:spacing w:val="0"/>
          <w:w w:val="100"/>
          <w:position w:val="0"/>
          <w:sz w:val="28"/>
          <w:szCs w:val="28"/>
          <w:lang w:val="en-US" w:eastAsia="zh-CN"/>
        </w:rPr>
        <w:t>拥有的</w:t>
      </w:r>
      <w:r>
        <w:rPr>
          <w:rFonts w:hint="eastAsia" w:ascii="微软雅黑" w:hAnsi="微软雅黑" w:eastAsia="微软雅黑" w:cs="微软雅黑"/>
          <w:color w:val="000000"/>
          <w:spacing w:val="0"/>
          <w:w w:val="100"/>
          <w:position w:val="0"/>
          <w:sz w:val="28"/>
          <w:szCs w:val="28"/>
        </w:rPr>
        <w:t>最大规格是60110和7293</w:t>
      </w:r>
      <w:r>
        <w:rPr>
          <w:rFonts w:hint="eastAsia" w:ascii="微软雅黑" w:hAnsi="微软雅黑" w:eastAsia="微软雅黑" w:cs="微软雅黑"/>
          <w:color w:val="000000"/>
          <w:spacing w:val="0"/>
          <w:w w:val="100"/>
          <w:position w:val="0"/>
          <w:sz w:val="28"/>
          <w:szCs w:val="28"/>
          <w:lang w:eastAsia="zh-CN"/>
        </w:rPr>
        <w:t>，</w:t>
      </w:r>
      <w:r>
        <w:rPr>
          <w:rFonts w:hint="eastAsia" w:ascii="微软雅黑" w:hAnsi="微软雅黑" w:eastAsia="微软雅黑" w:cs="微软雅黑"/>
          <w:color w:val="000000"/>
          <w:spacing w:val="0"/>
          <w:w w:val="100"/>
          <w:position w:val="0"/>
          <w:sz w:val="28"/>
          <w:szCs w:val="28"/>
        </w:rPr>
        <w:t>产品具有结构合理，坚固耐用，运转可靠，便于维修等特点。</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lang w:val="en-US" w:eastAsia="zh-CN"/>
        </w:rPr>
      </w:pPr>
      <w:r>
        <w:rPr>
          <w:rFonts w:hint="eastAsia" w:ascii="微软雅黑" w:hAnsi="微软雅黑" w:eastAsia="微软雅黑" w:cs="微软雅黑"/>
          <w:color w:val="000000"/>
          <w:spacing w:val="0"/>
          <w:w w:val="100"/>
          <w:position w:val="0"/>
          <w:sz w:val="28"/>
          <w:szCs w:val="28"/>
          <w:lang w:val="en-US" w:eastAsia="zh-CN"/>
        </w:rPr>
        <w:t>沈阳冶矿重型经过多年的制造经验和良好的客户反馈，在此款设备上进行了技术改进，优化了破碎腔体，使排矿更流畅，加大了腔体通过能力，可减少衬板磨损，延长使用寿命，以及对轴承、齿轮和传动部进行改进，以增加各部位的使用时长，提高生产效率等优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3"/>
        <w:jc w:val="left"/>
        <w:textAlignment w:val="auto"/>
        <w:rPr>
          <w:rFonts w:hint="default" w:ascii="微软雅黑" w:hAnsi="微软雅黑" w:eastAsia="微软雅黑" w:cs="微软雅黑"/>
          <w:color w:val="000000"/>
          <w:spacing w:val="0"/>
          <w:w w:val="100"/>
          <w:position w:val="0"/>
          <w:sz w:val="28"/>
          <w:szCs w:val="28"/>
          <w:lang w:val="en-US"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rPr>
      </w:pPr>
      <w:r>
        <w:rPr>
          <w:rFonts w:hint="eastAsia" w:ascii="微软雅黑" w:hAnsi="微软雅黑" w:eastAsia="微软雅黑" w:cs="微软雅黑"/>
          <w:color w:val="000000"/>
          <w:spacing w:val="0"/>
          <w:w w:val="100"/>
          <w:position w:val="0"/>
          <w:sz w:val="28"/>
          <w:szCs w:val="28"/>
          <w:lang w:val="en-US" w:eastAsia="zh-CN" w:bidi="en-US"/>
        </w:rPr>
        <w:t>冶矿富勒型</w:t>
      </w:r>
      <w:r>
        <w:rPr>
          <w:rFonts w:hint="eastAsia" w:ascii="微软雅黑" w:hAnsi="微软雅黑" w:eastAsia="微软雅黑" w:cs="微软雅黑"/>
          <w:color w:val="000000"/>
          <w:spacing w:val="0"/>
          <w:w w:val="100"/>
          <w:position w:val="0"/>
          <w:sz w:val="28"/>
          <w:szCs w:val="28"/>
        </w:rPr>
        <w:t>旋回破碎机主要由传动部、下机架部、下机架衬板部、偏心套部、破碎圆 锥部、中机架部、上机架部、液压部、油缸部、干、稀油润滑部、基础等部分组成。电机由两个齿轮联轴器和一个中间轴直接与传动轴联接, 经安装在偏心套下端的大圆锥齿轮，带动偏心套转动时，可使破碎圆锥绕破碎机中心轴作旋 摆运动，从而使破碎圆锥表面时而靠近时而离 开固定圆锥表面使进入破碎腔的物料不断受到挤压和弯曲作用而被破碎。被破碎的物料靠自重从破碎腔底部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微软雅黑" w:hAnsi="微软雅黑" w:eastAsia="微软雅黑" w:cs="微软雅黑"/>
          <w:color w:val="000000"/>
          <w:spacing w:val="0"/>
          <w:w w:val="100"/>
          <w:position w:val="0"/>
          <w:sz w:val="28"/>
          <w:szCs w:val="28"/>
        </w:rPr>
      </w:pPr>
      <w:r>
        <w:rPr>
          <w:rFonts w:hint="eastAsia" w:ascii="微软雅黑" w:hAnsi="微软雅黑" w:eastAsia="微软雅黑" w:cs="微软雅黑"/>
          <w:color w:val="000000"/>
          <w:spacing w:val="0"/>
          <w:w w:val="100"/>
          <w:position w:val="0"/>
          <w:sz w:val="28"/>
          <w:szCs w:val="28"/>
        </w:rPr>
        <w:t>排出。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微软雅黑" w:hAnsi="微软雅黑" w:eastAsia="微软雅黑" w:cs="微软雅黑"/>
          <w:color w:val="000000"/>
          <w:spacing w:val="0"/>
          <w:w w:val="100"/>
          <w:position w:val="0"/>
          <w:sz w:val="28"/>
          <w:szCs w:val="28"/>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rPr>
      </w:pPr>
      <w:r>
        <w:rPr>
          <w:rFonts w:hint="eastAsia" w:ascii="微软雅黑" w:hAnsi="微软雅黑" w:eastAsia="微软雅黑" w:cs="微软雅黑"/>
          <w:color w:val="000000"/>
          <w:spacing w:val="0"/>
          <w:w w:val="100"/>
          <w:position w:val="0"/>
          <w:sz w:val="28"/>
          <w:szCs w:val="28"/>
          <w:lang w:val="en-US" w:eastAsia="zh-CN"/>
        </w:rPr>
        <w:t>该款</w:t>
      </w:r>
      <w:r>
        <w:rPr>
          <w:rFonts w:hint="eastAsia" w:ascii="微软雅黑" w:hAnsi="微软雅黑" w:eastAsia="微软雅黑" w:cs="微软雅黑"/>
          <w:color w:val="000000"/>
          <w:spacing w:val="0"/>
          <w:w w:val="100"/>
          <w:position w:val="0"/>
          <w:sz w:val="28"/>
          <w:szCs w:val="28"/>
        </w:rPr>
        <w:t>旋回破碎机均为液压支承结构, 其动锥由液压缸内的液压油支撑，增减油缸中的油量可以达到调整排矿口的目的；负荷运转时，溢流阀起过载保护作用，当非破碎物进入破碎腔时，造成破碎力增大，系统油压升高，溢流阀溢流，主轴下降，</w:t>
      </w:r>
      <w:r>
        <w:rPr>
          <w:rFonts w:hint="eastAsia" w:ascii="微软雅黑" w:hAnsi="微软雅黑" w:eastAsia="微软雅黑" w:cs="微软雅黑"/>
          <w:color w:val="000000"/>
          <w:spacing w:val="0"/>
          <w:w w:val="100"/>
          <w:position w:val="0"/>
          <w:sz w:val="28"/>
          <w:szCs w:val="28"/>
          <w:lang w:val="en-US" w:eastAsia="zh-CN"/>
        </w:rPr>
        <w:t>排</w:t>
      </w:r>
      <w:r>
        <w:rPr>
          <w:rFonts w:hint="eastAsia" w:ascii="微软雅黑" w:hAnsi="微软雅黑" w:eastAsia="微软雅黑" w:cs="微软雅黑"/>
          <w:color w:val="000000"/>
          <w:spacing w:val="0"/>
          <w:w w:val="100"/>
          <w:position w:val="0"/>
          <w:sz w:val="28"/>
          <w:szCs w:val="28"/>
        </w:rPr>
        <w:t>出不可破碎异物。这种结构的破碎机可方便地调整排矿口尺寸，使用户获得满意的产品粒度和产量。</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lang w:val="en-US" w:eastAsia="zh-CN"/>
        </w:rPr>
      </w:pPr>
      <w:r>
        <w:rPr>
          <w:rFonts w:hint="eastAsia" w:ascii="微软雅黑" w:hAnsi="微软雅黑" w:eastAsia="微软雅黑" w:cs="微软雅黑"/>
          <w:color w:val="000000"/>
          <w:spacing w:val="0"/>
          <w:w w:val="100"/>
          <w:position w:val="0"/>
          <w:sz w:val="28"/>
          <w:szCs w:val="28"/>
          <w:lang w:val="en-US" w:eastAsia="zh-CN"/>
        </w:rPr>
        <w:t>产品特点：</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lang w:val="en-US"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lang w:val="en-US" w:eastAsia="zh-CN"/>
        </w:rPr>
      </w:pPr>
      <w:r>
        <w:rPr>
          <w:rFonts w:hint="eastAsia" w:ascii="微软雅黑" w:hAnsi="微软雅黑" w:eastAsia="微软雅黑" w:cs="微软雅黑"/>
          <w:color w:val="000000"/>
          <w:spacing w:val="0"/>
          <w:w w:val="100"/>
          <w:position w:val="0"/>
          <w:sz w:val="28"/>
          <w:szCs w:val="28"/>
          <w:lang w:val="en-US" w:eastAsia="zh-CN"/>
        </w:rPr>
        <w:t>1、旋回破碎机的产量更高，目前最大的旋回破碎机产量可达到5000吨/小时。</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lang w:val="en-US" w:eastAsia="zh-CN"/>
        </w:rPr>
      </w:pPr>
      <w:r>
        <w:rPr>
          <w:rFonts w:hint="eastAsia" w:ascii="微软雅黑" w:hAnsi="微软雅黑" w:eastAsia="微软雅黑" w:cs="微软雅黑"/>
          <w:color w:val="000000"/>
          <w:spacing w:val="0"/>
          <w:w w:val="100"/>
          <w:position w:val="0"/>
          <w:sz w:val="28"/>
          <w:szCs w:val="28"/>
          <w:lang w:val="en-US" w:eastAsia="zh-CN"/>
        </w:rPr>
        <w:t>2、旋回破碎机全程做功，因此旋回破碎机效率更高°</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lang w:val="en-US" w:eastAsia="zh-CN"/>
        </w:rPr>
      </w:pPr>
      <w:r>
        <w:rPr>
          <w:rFonts w:hint="eastAsia" w:ascii="微软雅黑" w:hAnsi="微软雅黑" w:eastAsia="微软雅黑" w:cs="微软雅黑"/>
          <w:color w:val="000000"/>
          <w:spacing w:val="0"/>
          <w:w w:val="100"/>
          <w:position w:val="0"/>
          <w:sz w:val="28"/>
          <w:szCs w:val="28"/>
          <w:lang w:val="en-US" w:eastAsia="zh-CN"/>
        </w:rPr>
        <w:t>3、旋回破碎机可用翻斗车直接供料，省去了给料机环节，既节省了建设成本，又降低了运行成本。</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lang w:val="en-US" w:eastAsia="zh-CN"/>
        </w:rPr>
      </w:pPr>
      <w:r>
        <w:rPr>
          <w:rFonts w:hint="eastAsia" w:ascii="微软雅黑" w:hAnsi="微软雅黑" w:eastAsia="微软雅黑" w:cs="微软雅黑"/>
          <w:color w:val="000000"/>
          <w:spacing w:val="0"/>
          <w:w w:val="100"/>
          <w:position w:val="0"/>
          <w:sz w:val="28"/>
          <w:szCs w:val="28"/>
          <w:lang w:val="en-US" w:eastAsia="zh-CN"/>
        </w:rPr>
        <w:t>4、旋回破碎机破碎的石料，粒型优于顎式破碎机。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403"/>
        <w:jc w:val="left"/>
        <w:textAlignment w:val="auto"/>
        <w:rPr>
          <w:rFonts w:hint="default" w:ascii="微软雅黑" w:hAnsi="微软雅黑" w:eastAsia="微软雅黑" w:cs="微软雅黑"/>
          <w:color w:val="000000"/>
          <w:spacing w:val="0"/>
          <w:w w:val="100"/>
          <w:position w:val="0"/>
          <w:sz w:val="28"/>
          <w:szCs w:val="28"/>
          <w:lang w:val="en-US"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lang w:val="en-US" w:eastAsia="zh-CN"/>
        </w:rPr>
      </w:pPr>
      <w:r>
        <w:rPr>
          <w:rFonts w:hint="eastAsia" w:ascii="微软雅黑" w:hAnsi="微软雅黑" w:eastAsia="微软雅黑" w:cs="微软雅黑"/>
          <w:color w:val="000000"/>
          <w:spacing w:val="0"/>
          <w:w w:val="100"/>
          <w:position w:val="0"/>
          <w:sz w:val="28"/>
          <w:szCs w:val="28"/>
          <w:lang w:val="en-US" w:eastAsia="zh-CN"/>
        </w:rPr>
        <w:t>设备参数：</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lang w:val="en-US"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lang w:val="en-US"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lang w:val="en-US"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lang w:val="en-US"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300" w:line="240" w:lineRule="auto"/>
        <w:ind w:left="0" w:right="0" w:firstLine="403"/>
        <w:jc w:val="left"/>
        <w:textAlignment w:val="auto"/>
        <w:rPr>
          <w:rFonts w:hint="eastAsia" w:ascii="微软雅黑" w:hAnsi="微软雅黑" w:eastAsia="微软雅黑" w:cs="微软雅黑"/>
          <w:color w:val="000000"/>
          <w:spacing w:val="0"/>
          <w:w w:val="100"/>
          <w:position w:val="0"/>
          <w:sz w:val="28"/>
          <w:szCs w:val="28"/>
          <w:lang w:val="en-US"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300" w:line="240" w:lineRule="auto"/>
        <w:ind w:left="0" w:leftChars="0" w:right="0" w:firstLine="0" w:firstLineChars="0"/>
        <w:jc w:val="left"/>
        <w:textAlignment w:val="auto"/>
        <w:rPr>
          <w:rFonts w:hint="eastAsia" w:ascii="微软雅黑" w:hAnsi="微软雅黑" w:eastAsia="微软雅黑" w:cs="微软雅黑"/>
          <w:color w:val="000000"/>
          <w:spacing w:val="0"/>
          <w:w w:val="100"/>
          <w:position w:val="0"/>
          <w:sz w:val="28"/>
          <w:szCs w:val="28"/>
          <w:lang w:val="en-US" w:eastAsia="zh-CN"/>
        </w:rPr>
      </w:pPr>
    </w:p>
    <w:tbl>
      <w:tblPr>
        <w:tblStyle w:val="2"/>
        <w:tblpPr w:leftFromText="180" w:rightFromText="180" w:vertAnchor="page" w:horzAnchor="page" w:tblpX="14" w:tblpY="4047"/>
        <w:tblOverlap w:val="never"/>
        <w:tblW w:w="11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1052"/>
        <w:gridCol w:w="1834"/>
        <w:gridCol w:w="1416"/>
        <w:gridCol w:w="1548"/>
        <w:gridCol w:w="1002"/>
        <w:gridCol w:w="2245"/>
        <w:gridCol w:w="1445"/>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862" w:hRule="exact"/>
          <w:jc w:val="center"/>
        </w:trPr>
        <w:tc>
          <w:tcPr>
            <w:tcW w:w="11900" w:type="dxa"/>
            <w:gridSpan w:val="8"/>
            <w:tcBorders>
              <w:top w:val="single" w:color="4BACC6" w:sz="8" w:space="0"/>
              <w:left w:val="single" w:color="4BACC6" w:sz="8" w:space="0"/>
              <w:bottom w:val="single" w:color="FFFFFF" w:sz="18" w:space="0"/>
              <w:right w:val="dotted" w:color="auto" w:sz="8" w:space="0"/>
              <w:tl2br w:val="nil"/>
              <w:tr2bl w:val="nil"/>
            </w:tcBorders>
            <w:shd w:val="clear" w:color="auto" w:fill="4BACC6"/>
            <w:vAlign w:val="center"/>
          </w:tcPr>
          <w:p>
            <w:pPr>
              <w:pStyle w:val="5"/>
              <w:keepNext w:val="0"/>
              <w:keepLines w:val="0"/>
              <w:widowControl w:val="0"/>
              <w:shd w:val="clear" w:color="auto" w:fill="auto"/>
              <w:bidi w:val="0"/>
              <w:spacing w:before="0" w:after="0" w:line="240" w:lineRule="auto"/>
              <w:ind w:right="0"/>
              <w:jc w:val="center"/>
              <w:rPr>
                <w:rFonts w:hint="eastAsia" w:asciiTheme="majorEastAsia" w:hAnsiTheme="majorEastAsia" w:eastAsiaTheme="majorEastAsia" w:cstheme="majorEastAsia"/>
                <w:color w:val="FFFFFF"/>
                <w:sz w:val="21"/>
                <w:szCs w:val="21"/>
              </w:rPr>
            </w:pPr>
            <w:bookmarkStart w:id="0" w:name="_GoBack" w:colFirst="0" w:colLast="7"/>
            <w:r>
              <w:rPr>
                <w:rFonts w:hint="eastAsia" w:asciiTheme="majorEastAsia" w:hAnsiTheme="majorEastAsia" w:eastAsiaTheme="majorEastAsia" w:cstheme="majorEastAsia"/>
                <w:b/>
                <w:bCs/>
                <w:color w:val="FFFFFF"/>
                <w:spacing w:val="0"/>
                <w:w w:val="100"/>
                <w:position w:val="0"/>
                <w:sz w:val="28"/>
                <w:szCs w:val="28"/>
                <w:lang w:val="en-US" w:eastAsia="en-US" w:bidi="en-US"/>
              </w:rPr>
              <w:t>PXF</w:t>
            </w:r>
            <w:r>
              <w:rPr>
                <w:rFonts w:hint="eastAsia" w:asciiTheme="majorEastAsia" w:hAnsiTheme="majorEastAsia" w:eastAsiaTheme="majorEastAsia" w:cstheme="majorEastAsia"/>
                <w:color w:val="FFFFFF"/>
                <w:spacing w:val="0"/>
                <w:w w:val="100"/>
                <w:position w:val="0"/>
                <w:sz w:val="28"/>
                <w:szCs w:val="28"/>
              </w:rPr>
              <w:t>旋回破碎机技术参数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19" w:hRule="exact"/>
          <w:jc w:val="center"/>
        </w:trPr>
        <w:tc>
          <w:tcPr>
            <w:tcW w:w="1052" w:type="dxa"/>
            <w:tcBorders>
              <w:top w:val="single" w:color="FFFFFF" w:sz="18" w:space="0"/>
              <w:left w:val="single" w:color="4BACC6"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center"/>
              <w:textAlignment w:val="auto"/>
              <w:rPr>
                <w:rFonts w:hint="eastAsia" w:asciiTheme="majorEastAsia" w:hAnsiTheme="majorEastAsia" w:eastAsiaTheme="majorEastAsia" w:cstheme="majorEastAsia"/>
                <w:b w:val="0"/>
                <w:bCs w:val="0"/>
                <w:i w:val="0"/>
                <w:iCs w:val="0"/>
                <w:smallCaps w:val="0"/>
                <w:strike w:val="0"/>
                <w:color w:val="FFFFFF"/>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FFFFFF"/>
                <w:spacing w:val="0"/>
                <w:w w:val="100"/>
                <w:position w:val="0"/>
                <w:sz w:val="21"/>
                <w:szCs w:val="21"/>
              </w:rPr>
              <w:t>型号规格</w:t>
            </w:r>
          </w:p>
        </w:tc>
        <w:tc>
          <w:tcPr>
            <w:tcW w:w="1834" w:type="dxa"/>
            <w:tcBorders>
              <w:top w:val="single" w:color="FFFFFF" w:sz="1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center"/>
              <w:textAlignment w:val="auto"/>
              <w:rPr>
                <w:rFonts w:hint="eastAsia" w:asciiTheme="majorEastAsia" w:hAnsiTheme="majorEastAsia" w:eastAsiaTheme="majorEastAsia" w:cstheme="majorEastAsia"/>
                <w:b w:val="0"/>
                <w:bCs w:val="0"/>
                <w:i w:val="0"/>
                <w:iCs w:val="0"/>
                <w:smallCaps w:val="0"/>
                <w:strike w:val="0"/>
                <w:color w:val="FFFFFF"/>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FFFFFF"/>
                <w:spacing w:val="0"/>
                <w:w w:val="100"/>
                <w:position w:val="0"/>
                <w:sz w:val="21"/>
                <w:szCs w:val="21"/>
              </w:rPr>
              <w:t xml:space="preserve">给矿口尺寸 </w:t>
            </w:r>
            <w:r>
              <w:rPr>
                <w:rFonts w:hint="eastAsia" w:asciiTheme="majorEastAsia" w:hAnsiTheme="majorEastAsia" w:eastAsiaTheme="majorEastAsia" w:cstheme="majorEastAsia"/>
                <w:color w:val="FFFFFF"/>
                <w:spacing w:val="0"/>
                <w:w w:val="100"/>
                <w:position w:val="0"/>
                <w:sz w:val="21"/>
                <w:szCs w:val="21"/>
                <w:shd w:val="clear" w:color="auto" w:fill="FFFFFF"/>
                <w:lang w:val="en-US" w:eastAsia="en-US" w:bidi="en-US"/>
              </w:rPr>
              <w:t xml:space="preserve">mm </w:t>
            </w:r>
            <w:r>
              <w:rPr>
                <w:rFonts w:hint="eastAsia" w:asciiTheme="majorEastAsia" w:hAnsiTheme="majorEastAsia" w:eastAsiaTheme="majorEastAsia" w:cstheme="majorEastAsia"/>
                <w:color w:val="FFFFFF"/>
                <w:spacing w:val="0"/>
                <w:w w:val="100"/>
                <w:position w:val="0"/>
                <w:sz w:val="21"/>
                <w:szCs w:val="21"/>
              </w:rPr>
              <w:t>（英寸）</w:t>
            </w:r>
          </w:p>
        </w:tc>
        <w:tc>
          <w:tcPr>
            <w:tcW w:w="1416" w:type="dxa"/>
            <w:tcBorders>
              <w:top w:val="single" w:color="FFFFFF" w:sz="1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center"/>
              <w:textAlignment w:val="auto"/>
              <w:rPr>
                <w:rFonts w:hint="eastAsia" w:asciiTheme="majorEastAsia" w:hAnsiTheme="majorEastAsia" w:eastAsiaTheme="majorEastAsia" w:cstheme="majorEastAsia"/>
                <w:b w:val="0"/>
                <w:bCs w:val="0"/>
                <w:i w:val="0"/>
                <w:iCs w:val="0"/>
                <w:smallCaps w:val="0"/>
                <w:strike w:val="0"/>
                <w:color w:val="FFFFFF"/>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FFFFFF"/>
                <w:spacing w:val="0"/>
                <w:w w:val="100"/>
                <w:position w:val="0"/>
                <w:sz w:val="21"/>
                <w:szCs w:val="21"/>
              </w:rPr>
              <w:t xml:space="preserve">排矿口尺寸 </w:t>
            </w:r>
            <w:r>
              <w:rPr>
                <w:rFonts w:hint="eastAsia" w:asciiTheme="majorEastAsia" w:hAnsiTheme="majorEastAsia" w:eastAsiaTheme="majorEastAsia" w:cstheme="majorEastAsia"/>
                <w:color w:val="FFFFFF"/>
                <w:spacing w:val="0"/>
                <w:w w:val="100"/>
                <w:position w:val="0"/>
                <w:sz w:val="21"/>
                <w:szCs w:val="21"/>
                <w:lang w:val="en-US" w:eastAsia="en-US" w:bidi="en-US"/>
              </w:rPr>
              <w:t>mm</w:t>
            </w:r>
          </w:p>
        </w:tc>
        <w:tc>
          <w:tcPr>
            <w:tcW w:w="1548" w:type="dxa"/>
            <w:tcBorders>
              <w:top w:val="single" w:color="FFFFFF" w:sz="1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center"/>
              <w:textAlignment w:val="auto"/>
              <w:rPr>
                <w:rFonts w:hint="eastAsia" w:asciiTheme="majorEastAsia" w:hAnsiTheme="majorEastAsia" w:eastAsiaTheme="majorEastAsia" w:cstheme="majorEastAsia"/>
                <w:b w:val="0"/>
                <w:bCs w:val="0"/>
                <w:i w:val="0"/>
                <w:iCs w:val="0"/>
                <w:smallCaps w:val="0"/>
                <w:strike w:val="0"/>
                <w:color w:val="FFFFFF"/>
                <w:spacing w:val="0"/>
                <w:w w:val="100"/>
                <w:position w:val="0"/>
                <w:sz w:val="21"/>
                <w:szCs w:val="21"/>
                <w:u w:val="none"/>
                <w:shd w:val="clear" w:color="auto" w:fill="auto"/>
                <w:lang w:val="en-US" w:eastAsia="en-US" w:bidi="zh-TW"/>
              </w:rPr>
            </w:pPr>
            <w:r>
              <w:rPr>
                <w:rFonts w:hint="eastAsia" w:asciiTheme="majorEastAsia" w:hAnsiTheme="majorEastAsia" w:eastAsiaTheme="majorEastAsia" w:cstheme="majorEastAsia"/>
                <w:color w:val="FFFFFF"/>
                <w:spacing w:val="0"/>
                <w:w w:val="100"/>
                <w:position w:val="0"/>
                <w:sz w:val="21"/>
                <w:szCs w:val="21"/>
              </w:rPr>
              <w:t>最大给矿尺寸</w:t>
            </w:r>
            <w:r>
              <w:rPr>
                <w:rFonts w:hint="eastAsia" w:asciiTheme="majorEastAsia" w:hAnsiTheme="majorEastAsia" w:eastAsiaTheme="majorEastAsia" w:cstheme="majorEastAsia"/>
                <w:color w:val="FFFFFF"/>
                <w:spacing w:val="0"/>
                <w:w w:val="100"/>
                <w:position w:val="0"/>
                <w:sz w:val="21"/>
                <w:szCs w:val="21"/>
                <w:lang w:val="en-US" w:eastAsia="en-US" w:bidi="en-US"/>
              </w:rPr>
              <w:t>mm</w:t>
            </w:r>
          </w:p>
        </w:tc>
        <w:tc>
          <w:tcPr>
            <w:tcW w:w="1002" w:type="dxa"/>
            <w:tcBorders>
              <w:top w:val="single" w:color="FFFFFF" w:sz="1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center"/>
              <w:textAlignment w:val="auto"/>
              <w:rPr>
                <w:rFonts w:hint="eastAsia" w:asciiTheme="majorEastAsia" w:hAnsiTheme="majorEastAsia" w:eastAsiaTheme="majorEastAsia" w:cstheme="majorEastAsia"/>
                <w:b w:val="0"/>
                <w:bCs w:val="0"/>
                <w:i w:val="0"/>
                <w:iCs w:val="0"/>
                <w:smallCaps w:val="0"/>
                <w:strike w:val="0"/>
                <w:color w:val="FFFFFF"/>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FFFFFF"/>
                <w:spacing w:val="0"/>
                <w:w w:val="100"/>
                <w:position w:val="0"/>
                <w:sz w:val="21"/>
                <w:szCs w:val="21"/>
              </w:rPr>
              <w:t>产量</w:t>
            </w:r>
            <w:r>
              <w:rPr>
                <w:rFonts w:hint="eastAsia" w:asciiTheme="majorEastAsia" w:hAnsiTheme="majorEastAsia" w:eastAsiaTheme="majorEastAsia" w:cstheme="majorEastAsia"/>
                <w:color w:val="FFFFFF"/>
                <w:spacing w:val="0"/>
                <w:w w:val="100"/>
                <w:position w:val="0"/>
                <w:sz w:val="21"/>
                <w:szCs w:val="21"/>
                <w:lang w:val="en-US" w:eastAsia="en-US" w:bidi="en-US"/>
              </w:rPr>
              <w:t>t/h</w:t>
            </w:r>
          </w:p>
        </w:tc>
        <w:tc>
          <w:tcPr>
            <w:tcW w:w="2245" w:type="dxa"/>
            <w:tcBorders>
              <w:top w:val="single" w:color="FFFFFF" w:sz="1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center"/>
              <w:textAlignment w:val="auto"/>
              <w:rPr>
                <w:rFonts w:hint="eastAsia" w:asciiTheme="majorEastAsia" w:hAnsiTheme="majorEastAsia" w:eastAsiaTheme="majorEastAsia" w:cstheme="majorEastAsia"/>
                <w:b w:val="0"/>
                <w:bCs w:val="0"/>
                <w:i w:val="0"/>
                <w:iCs w:val="0"/>
                <w:smallCaps w:val="0"/>
                <w:strike w:val="0"/>
                <w:color w:val="FFFFFF"/>
                <w:spacing w:val="0"/>
                <w:w w:val="100"/>
                <w:position w:val="0"/>
                <w:sz w:val="21"/>
                <w:szCs w:val="21"/>
                <w:u w:val="none"/>
                <w:shd w:val="clear" w:color="auto" w:fill="auto"/>
                <w:lang w:val="zh-TW" w:eastAsia="zh-TW" w:bidi="zh-TW"/>
              </w:rPr>
            </w:pPr>
            <w:r>
              <w:rPr>
                <w:rFonts w:hint="eastAsia" w:asciiTheme="majorEastAsia" w:hAnsiTheme="majorEastAsia" w:eastAsiaTheme="majorEastAsia" w:cstheme="majorEastAsia"/>
                <w:color w:val="FFFFFF"/>
                <w:spacing w:val="0"/>
                <w:w w:val="100"/>
                <w:position w:val="0"/>
                <w:sz w:val="21"/>
                <w:szCs w:val="21"/>
              </w:rPr>
              <w:t xml:space="preserve">破碎圆锥 底部直径 </w:t>
            </w:r>
            <w:r>
              <w:rPr>
                <w:rFonts w:hint="eastAsia" w:asciiTheme="majorEastAsia" w:hAnsiTheme="majorEastAsia" w:eastAsiaTheme="majorEastAsia" w:cstheme="majorEastAsia"/>
                <w:color w:val="FFFFFF"/>
                <w:spacing w:val="0"/>
                <w:w w:val="100"/>
                <w:position w:val="0"/>
                <w:sz w:val="21"/>
                <w:szCs w:val="21"/>
                <w:lang w:val="en-US" w:eastAsia="en-US" w:bidi="en-US"/>
              </w:rPr>
              <w:t>mm</w:t>
            </w:r>
          </w:p>
        </w:tc>
        <w:tc>
          <w:tcPr>
            <w:tcW w:w="1445" w:type="dxa"/>
            <w:tcBorders>
              <w:top w:val="single" w:color="FFFFFF" w:sz="1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主电机功率</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center"/>
              <w:textAlignment w:val="auto"/>
              <w:rPr>
                <w:rFonts w:hint="eastAsia" w:asciiTheme="majorEastAsia" w:hAnsiTheme="majorEastAsia" w:eastAsiaTheme="majorEastAsia" w:cstheme="majorEastAsia"/>
                <w:b w:val="0"/>
                <w:bCs w:val="0"/>
                <w:i w:val="0"/>
                <w:iCs w:val="0"/>
                <w:smallCaps w:val="0"/>
                <w:strike w:val="0"/>
                <w:color w:val="FFFFFF"/>
                <w:spacing w:val="0"/>
                <w:w w:val="100"/>
                <w:position w:val="0"/>
                <w:sz w:val="21"/>
                <w:szCs w:val="21"/>
                <w:u w:val="none"/>
                <w:shd w:val="clear" w:color="auto" w:fill="auto"/>
                <w:lang w:val="en-US" w:eastAsia="en-US" w:bidi="zh-TW"/>
              </w:rPr>
            </w:pPr>
            <w:r>
              <w:rPr>
                <w:rFonts w:hint="eastAsia" w:asciiTheme="majorEastAsia" w:hAnsiTheme="majorEastAsia" w:eastAsiaTheme="majorEastAsia" w:cstheme="majorEastAsia"/>
                <w:color w:val="FFFFFF"/>
                <w:spacing w:val="0"/>
                <w:w w:val="100"/>
                <w:position w:val="0"/>
                <w:sz w:val="21"/>
                <w:szCs w:val="21"/>
                <w:lang w:val="en-US" w:eastAsia="en-US" w:bidi="en-US"/>
              </w:rPr>
              <w:t>KW</w:t>
            </w:r>
          </w:p>
        </w:tc>
        <w:tc>
          <w:tcPr>
            <w:tcW w:w="1358" w:type="dxa"/>
            <w:tcBorders>
              <w:top w:val="single" w:color="FFFFFF" w:sz="18" w:space="0"/>
              <w:left w:val="dotted" w:color="auto" w:sz="8" w:space="0"/>
              <w:bottom w:val="dotted" w:color="auto" w:sz="8" w:space="0"/>
              <w:right w:val="single" w:color="4BACC6"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润滑油站</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center"/>
              <w:textAlignment w:val="auto"/>
              <w:rPr>
                <w:rFonts w:hint="eastAsia" w:asciiTheme="majorEastAsia" w:hAnsiTheme="majorEastAsia" w:eastAsiaTheme="majorEastAsia" w:cstheme="majorEastAsia"/>
                <w:b w:val="0"/>
                <w:bCs w:val="0"/>
                <w:i w:val="0"/>
                <w:iCs w:val="0"/>
                <w:smallCaps w:val="0"/>
                <w:strike w:val="0"/>
                <w:color w:val="FFFFFF"/>
                <w:spacing w:val="0"/>
                <w:w w:val="100"/>
                <w:position w:val="0"/>
                <w:sz w:val="21"/>
                <w:szCs w:val="21"/>
                <w:u w:val="none"/>
                <w:shd w:val="clear" w:color="auto" w:fill="auto"/>
                <w:lang w:val="en-US" w:eastAsia="en-US" w:bidi="zh-TW"/>
              </w:rPr>
            </w:pPr>
            <w:r>
              <w:rPr>
                <w:rFonts w:hint="eastAsia" w:asciiTheme="majorEastAsia" w:hAnsiTheme="majorEastAsia" w:eastAsiaTheme="majorEastAsia" w:cstheme="majorEastAsia"/>
                <w:color w:val="FFFFFF"/>
                <w:spacing w:val="0"/>
                <w:w w:val="100"/>
                <w:position w:val="0"/>
                <w:sz w:val="21"/>
                <w:szCs w:val="21"/>
                <w:lang w:val="en-US" w:eastAsia="en-US" w:bidi="en-US"/>
              </w:rPr>
              <w:t>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42" w:hRule="exact"/>
          <w:jc w:val="center"/>
        </w:trPr>
        <w:tc>
          <w:tcPr>
            <w:tcW w:w="1052" w:type="dxa"/>
            <w:tcBorders>
              <w:top w:val="dotted" w:color="auto" w:sz="8" w:space="0"/>
              <w:left w:val="single" w:color="4BACC6" w:sz="8" w:space="0"/>
              <w:bottom w:val="dotted" w:color="auto"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lang w:val="en-US" w:eastAsia="en-US" w:bidi="en-US"/>
              </w:rPr>
              <w:t>PXF5474</w:t>
            </w:r>
          </w:p>
        </w:tc>
        <w:tc>
          <w:tcPr>
            <w:tcW w:w="1834" w:type="dxa"/>
            <w:tcBorders>
              <w:top w:val="dotted" w:color="auto" w:sz="8" w:space="0"/>
              <w:left w:val="dotted" w:color="auto" w:sz="8" w:space="0"/>
              <w:bottom w:val="dotted" w:color="auto"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1372(54，)</w:t>
            </w:r>
          </w:p>
        </w:tc>
        <w:tc>
          <w:tcPr>
            <w:tcW w:w="1416" w:type="dxa"/>
            <w:tcBorders>
              <w:top w:val="dotted" w:color="auto" w:sz="8" w:space="0"/>
              <w:left w:val="dotted" w:color="auto" w:sz="8" w:space="0"/>
              <w:bottom w:val="dotted" w:color="auto"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152</w:t>
            </w:r>
          </w:p>
        </w:tc>
        <w:tc>
          <w:tcPr>
            <w:tcW w:w="1548" w:type="dxa"/>
            <w:tcBorders>
              <w:top w:val="dotted" w:color="auto" w:sz="8" w:space="0"/>
              <w:left w:val="dotted" w:color="auto" w:sz="8" w:space="0"/>
              <w:bottom w:val="dotted" w:color="auto"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1150</w:t>
            </w:r>
          </w:p>
        </w:tc>
        <w:tc>
          <w:tcPr>
            <w:tcW w:w="1002" w:type="dxa"/>
            <w:tcBorders>
              <w:top w:val="dotted" w:color="auto" w:sz="8" w:space="0"/>
              <w:left w:val="dotted" w:color="auto" w:sz="8" w:space="0"/>
              <w:bottom w:val="dotted" w:color="auto"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1740</w:t>
            </w:r>
          </w:p>
        </w:tc>
        <w:tc>
          <w:tcPr>
            <w:tcW w:w="2245" w:type="dxa"/>
            <w:tcBorders>
              <w:top w:val="dotted" w:color="auto" w:sz="8" w:space="0"/>
              <w:left w:val="dotted" w:color="auto" w:sz="8" w:space="0"/>
              <w:bottom w:val="dotted" w:color="auto"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lang w:val="en-US" w:eastAsia="en-US" w:bidi="en-US"/>
              </w:rPr>
              <w:t>1880(74")</w:t>
            </w:r>
          </w:p>
        </w:tc>
        <w:tc>
          <w:tcPr>
            <w:tcW w:w="1445" w:type="dxa"/>
            <w:tcBorders>
              <w:top w:val="dotted" w:color="auto" w:sz="8" w:space="0"/>
              <w:left w:val="dotted" w:color="auto" w:sz="8" w:space="0"/>
              <w:bottom w:val="dotted" w:color="auto"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400</w:t>
            </w:r>
          </w:p>
        </w:tc>
        <w:tc>
          <w:tcPr>
            <w:tcW w:w="1358" w:type="dxa"/>
            <w:tcBorders>
              <w:top w:val="dotted" w:color="auto" w:sz="8" w:space="0"/>
              <w:left w:val="dotted" w:color="auto" w:sz="8" w:space="0"/>
              <w:bottom w:val="dotted" w:color="auto" w:sz="8" w:space="0"/>
              <w:right w:val="single" w:color="4BACC6"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49" w:hRule="exact"/>
          <w:jc w:val="center"/>
        </w:trPr>
        <w:tc>
          <w:tcPr>
            <w:tcW w:w="1052" w:type="dxa"/>
            <w:tcBorders>
              <w:top w:val="dotted" w:color="auto" w:sz="8" w:space="0"/>
              <w:left w:val="single" w:color="4BACC6"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lang w:val="en-US" w:eastAsia="en-US" w:bidi="en-US"/>
              </w:rPr>
              <w:t>PXF5484</w:t>
            </w:r>
          </w:p>
        </w:tc>
        <w:tc>
          <w:tcPr>
            <w:tcW w:w="1834" w:type="dxa"/>
            <w:tcBorders>
              <w:top w:val="dotted" w:color="auto" w:sz="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lang w:val="en-US" w:eastAsia="en-US" w:bidi="en-US"/>
              </w:rPr>
              <w:t>1372(54')</w:t>
            </w:r>
          </w:p>
        </w:tc>
        <w:tc>
          <w:tcPr>
            <w:tcW w:w="1416" w:type="dxa"/>
            <w:tcBorders>
              <w:top w:val="dotted" w:color="auto" w:sz="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203</w:t>
            </w:r>
          </w:p>
        </w:tc>
        <w:tc>
          <w:tcPr>
            <w:tcW w:w="1548" w:type="dxa"/>
            <w:tcBorders>
              <w:top w:val="dotted" w:color="auto" w:sz="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1150</w:t>
            </w:r>
          </w:p>
        </w:tc>
        <w:tc>
          <w:tcPr>
            <w:tcW w:w="1002" w:type="dxa"/>
            <w:tcBorders>
              <w:top w:val="dotted" w:color="auto" w:sz="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2500</w:t>
            </w:r>
          </w:p>
        </w:tc>
        <w:tc>
          <w:tcPr>
            <w:tcW w:w="2245" w:type="dxa"/>
            <w:tcBorders>
              <w:top w:val="dotted" w:color="auto" w:sz="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lang w:val="en-US" w:eastAsia="en-US" w:bidi="en-US"/>
              </w:rPr>
              <w:t>2134(84")</w:t>
            </w:r>
          </w:p>
        </w:tc>
        <w:tc>
          <w:tcPr>
            <w:tcW w:w="1445" w:type="dxa"/>
            <w:tcBorders>
              <w:top w:val="dotted" w:color="auto" w:sz="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500</w:t>
            </w:r>
          </w:p>
        </w:tc>
        <w:tc>
          <w:tcPr>
            <w:tcW w:w="1358" w:type="dxa"/>
            <w:tcBorders>
              <w:top w:val="dotted" w:color="auto" w:sz="8" w:space="0"/>
              <w:left w:val="dotted" w:color="auto" w:sz="8" w:space="0"/>
              <w:bottom w:val="dotted" w:color="auto" w:sz="8" w:space="0"/>
              <w:right w:val="single" w:color="4BACC6"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30" w:hRule="exact"/>
          <w:jc w:val="center"/>
        </w:trPr>
        <w:tc>
          <w:tcPr>
            <w:tcW w:w="1052" w:type="dxa"/>
            <w:tcBorders>
              <w:top w:val="dotted" w:color="auto" w:sz="8" w:space="0"/>
              <w:left w:val="single" w:color="4BACC6" w:sz="8" w:space="0"/>
              <w:bottom w:val="dotted" w:color="auto"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lang w:val="en-US" w:eastAsia="en-US" w:bidi="en-US"/>
              </w:rPr>
              <w:t>PXF6089</w:t>
            </w:r>
          </w:p>
        </w:tc>
        <w:tc>
          <w:tcPr>
            <w:tcW w:w="1834" w:type="dxa"/>
            <w:tcBorders>
              <w:top w:val="dotted" w:color="auto" w:sz="8" w:space="0"/>
              <w:left w:val="dotted" w:color="auto" w:sz="8" w:space="0"/>
              <w:bottom w:val="dotted" w:color="auto"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lang w:val="en-US" w:eastAsia="en-US" w:bidi="en-US"/>
              </w:rPr>
              <w:t>1524(60")</w:t>
            </w:r>
          </w:p>
        </w:tc>
        <w:tc>
          <w:tcPr>
            <w:tcW w:w="1416" w:type="dxa"/>
            <w:tcBorders>
              <w:top w:val="dotted" w:color="auto" w:sz="8" w:space="0"/>
              <w:left w:val="dotted" w:color="auto" w:sz="8" w:space="0"/>
              <w:bottom w:val="dotted" w:color="auto"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178</w:t>
            </w:r>
          </w:p>
        </w:tc>
        <w:tc>
          <w:tcPr>
            <w:tcW w:w="1548" w:type="dxa"/>
            <w:tcBorders>
              <w:top w:val="dotted" w:color="auto" w:sz="8" w:space="0"/>
              <w:left w:val="dotted" w:color="auto" w:sz="8" w:space="0"/>
              <w:bottom w:val="dotted" w:color="auto"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1300</w:t>
            </w:r>
          </w:p>
        </w:tc>
        <w:tc>
          <w:tcPr>
            <w:tcW w:w="1002" w:type="dxa"/>
            <w:tcBorders>
              <w:top w:val="dotted" w:color="auto" w:sz="8" w:space="0"/>
              <w:left w:val="dotted" w:color="auto" w:sz="8" w:space="0"/>
              <w:bottom w:val="dotted" w:color="auto"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3000</w:t>
            </w:r>
          </w:p>
        </w:tc>
        <w:tc>
          <w:tcPr>
            <w:tcW w:w="2245" w:type="dxa"/>
            <w:tcBorders>
              <w:top w:val="dotted" w:color="auto" w:sz="8" w:space="0"/>
              <w:left w:val="dotted" w:color="auto" w:sz="8" w:space="0"/>
              <w:bottom w:val="dotted" w:color="auto"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lang w:val="en-US" w:eastAsia="en-US" w:bidi="en-US"/>
              </w:rPr>
              <w:t>2260(89")</w:t>
            </w:r>
          </w:p>
        </w:tc>
        <w:tc>
          <w:tcPr>
            <w:tcW w:w="1445" w:type="dxa"/>
            <w:tcBorders>
              <w:top w:val="dotted" w:color="auto" w:sz="8" w:space="0"/>
              <w:left w:val="dotted" w:color="auto" w:sz="8" w:space="0"/>
              <w:bottom w:val="dotted" w:color="auto"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500</w:t>
            </w:r>
          </w:p>
        </w:tc>
        <w:tc>
          <w:tcPr>
            <w:tcW w:w="1358" w:type="dxa"/>
            <w:tcBorders>
              <w:top w:val="dotted" w:color="auto" w:sz="8" w:space="0"/>
              <w:left w:val="dotted" w:color="auto" w:sz="8" w:space="0"/>
              <w:bottom w:val="dotted" w:color="auto" w:sz="8" w:space="0"/>
              <w:right w:val="single" w:color="4BACC6"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49" w:hRule="exact"/>
          <w:jc w:val="center"/>
        </w:trPr>
        <w:tc>
          <w:tcPr>
            <w:tcW w:w="1052" w:type="dxa"/>
            <w:tcBorders>
              <w:top w:val="dotted" w:color="auto" w:sz="8" w:space="0"/>
              <w:left w:val="single" w:color="4BACC6"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lang w:val="en-US" w:eastAsia="en-US" w:bidi="en-US"/>
              </w:rPr>
              <w:t>PXF60110</w:t>
            </w:r>
          </w:p>
        </w:tc>
        <w:tc>
          <w:tcPr>
            <w:tcW w:w="1834" w:type="dxa"/>
            <w:tcBorders>
              <w:top w:val="dotted" w:color="auto" w:sz="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lang w:val="en-US" w:eastAsia="en-US" w:bidi="en-US"/>
              </w:rPr>
              <w:t>1524(60")</w:t>
            </w:r>
          </w:p>
        </w:tc>
        <w:tc>
          <w:tcPr>
            <w:tcW w:w="1416" w:type="dxa"/>
            <w:tcBorders>
              <w:top w:val="dotted" w:color="auto" w:sz="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178</w:t>
            </w:r>
          </w:p>
        </w:tc>
        <w:tc>
          <w:tcPr>
            <w:tcW w:w="1548" w:type="dxa"/>
            <w:tcBorders>
              <w:top w:val="dotted" w:color="auto" w:sz="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1300</w:t>
            </w:r>
          </w:p>
        </w:tc>
        <w:tc>
          <w:tcPr>
            <w:tcW w:w="1002" w:type="dxa"/>
            <w:tcBorders>
              <w:top w:val="dotted" w:color="auto" w:sz="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4000</w:t>
            </w:r>
          </w:p>
        </w:tc>
        <w:tc>
          <w:tcPr>
            <w:tcW w:w="2245" w:type="dxa"/>
            <w:tcBorders>
              <w:top w:val="dotted" w:color="auto" w:sz="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lang w:val="en-US" w:eastAsia="en-US" w:bidi="en-US"/>
              </w:rPr>
              <w:t>2794(110")</w:t>
            </w:r>
          </w:p>
        </w:tc>
        <w:tc>
          <w:tcPr>
            <w:tcW w:w="1445" w:type="dxa"/>
            <w:tcBorders>
              <w:top w:val="dotted" w:color="auto" w:sz="8" w:space="0"/>
              <w:left w:val="dotted" w:color="auto" w:sz="8" w:space="0"/>
              <w:bottom w:val="dotted" w:color="auto" w:sz="8" w:space="0"/>
              <w:right w:val="dotted" w:color="auto"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lang w:val="en-US" w:eastAsia="en-US" w:bidi="en-US"/>
              </w:rPr>
              <w:t>355x2</w:t>
            </w:r>
          </w:p>
        </w:tc>
        <w:tc>
          <w:tcPr>
            <w:tcW w:w="1358" w:type="dxa"/>
            <w:tcBorders>
              <w:top w:val="dotted" w:color="auto" w:sz="8" w:space="0"/>
              <w:left w:val="dotted" w:color="auto" w:sz="8" w:space="0"/>
              <w:bottom w:val="dotted" w:color="auto" w:sz="8" w:space="0"/>
              <w:right w:val="single" w:color="4BACC6" w:sz="8" w:space="0"/>
              <w:tl2br w:val="nil"/>
              <w:tr2bl w:val="nil"/>
            </w:tcBorders>
            <w:shd w:val="clear" w:color="auto" w:fill="93CDDC"/>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87" w:hRule="exact"/>
          <w:jc w:val="center"/>
        </w:trPr>
        <w:tc>
          <w:tcPr>
            <w:tcW w:w="1052" w:type="dxa"/>
            <w:tcBorders>
              <w:top w:val="dotted" w:color="auto" w:sz="8" w:space="0"/>
              <w:left w:val="single" w:color="4BACC6" w:sz="8" w:space="0"/>
              <w:bottom w:val="single" w:color="4BACC6"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lang w:val="en-US" w:eastAsia="en-US" w:bidi="en-US"/>
              </w:rPr>
              <w:t>PXF7293</w:t>
            </w:r>
          </w:p>
        </w:tc>
        <w:tc>
          <w:tcPr>
            <w:tcW w:w="1834" w:type="dxa"/>
            <w:tcBorders>
              <w:top w:val="dotted" w:color="auto" w:sz="8" w:space="0"/>
              <w:left w:val="dotted" w:color="auto" w:sz="8" w:space="0"/>
              <w:bottom w:val="single" w:color="4BACC6"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lang w:val="en-US" w:eastAsia="en-US" w:bidi="en-US"/>
              </w:rPr>
              <w:t>1829(72')</w:t>
            </w:r>
          </w:p>
        </w:tc>
        <w:tc>
          <w:tcPr>
            <w:tcW w:w="1416" w:type="dxa"/>
            <w:tcBorders>
              <w:top w:val="dotted" w:color="auto" w:sz="8" w:space="0"/>
              <w:left w:val="dotted" w:color="auto" w:sz="8" w:space="0"/>
              <w:bottom w:val="single" w:color="4BACC6"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178</w:t>
            </w:r>
          </w:p>
        </w:tc>
        <w:tc>
          <w:tcPr>
            <w:tcW w:w="1548" w:type="dxa"/>
            <w:tcBorders>
              <w:top w:val="dotted" w:color="auto" w:sz="8" w:space="0"/>
              <w:left w:val="dotted" w:color="auto" w:sz="8" w:space="0"/>
              <w:bottom w:val="single" w:color="4BACC6"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1550</w:t>
            </w:r>
          </w:p>
        </w:tc>
        <w:tc>
          <w:tcPr>
            <w:tcW w:w="1002" w:type="dxa"/>
            <w:tcBorders>
              <w:top w:val="dotted" w:color="auto" w:sz="8" w:space="0"/>
              <w:left w:val="dotted" w:color="auto" w:sz="8" w:space="0"/>
              <w:bottom w:val="single" w:color="4BACC6"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2620</w:t>
            </w:r>
          </w:p>
        </w:tc>
        <w:tc>
          <w:tcPr>
            <w:tcW w:w="2245" w:type="dxa"/>
            <w:tcBorders>
              <w:top w:val="dotted" w:color="auto" w:sz="8" w:space="0"/>
              <w:left w:val="dotted" w:color="auto" w:sz="8" w:space="0"/>
              <w:bottom w:val="single" w:color="4BACC6"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lang w:val="en-US" w:eastAsia="en-US" w:bidi="en-US"/>
              </w:rPr>
              <w:t>2362(93")</w:t>
            </w:r>
          </w:p>
        </w:tc>
        <w:tc>
          <w:tcPr>
            <w:tcW w:w="1445" w:type="dxa"/>
            <w:tcBorders>
              <w:top w:val="dotted" w:color="auto" w:sz="8" w:space="0"/>
              <w:left w:val="dotted" w:color="auto" w:sz="8" w:space="0"/>
              <w:bottom w:val="single" w:color="4BACC6" w:sz="8" w:space="0"/>
              <w:right w:val="dotted" w:color="auto"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500</w:t>
            </w:r>
          </w:p>
        </w:tc>
        <w:tc>
          <w:tcPr>
            <w:tcW w:w="1358" w:type="dxa"/>
            <w:tcBorders>
              <w:top w:val="dotted" w:color="auto" w:sz="8" w:space="0"/>
              <w:left w:val="dotted" w:color="auto" w:sz="8" w:space="0"/>
              <w:bottom w:val="single" w:color="4BACC6" w:sz="8" w:space="0"/>
              <w:right w:val="single" w:color="4BACC6" w:sz="8" w:space="0"/>
              <w:tl2br w:val="nil"/>
              <w:tr2bl w:val="nil"/>
            </w:tcBorders>
            <w:shd w:val="clear" w:color="auto" w:fill="4BACC6"/>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FFFFFF"/>
                <w:sz w:val="21"/>
                <w:szCs w:val="21"/>
              </w:rPr>
            </w:pPr>
            <w:r>
              <w:rPr>
                <w:rFonts w:hint="eastAsia" w:asciiTheme="majorEastAsia" w:hAnsiTheme="majorEastAsia" w:eastAsiaTheme="majorEastAsia" w:cstheme="majorEastAsia"/>
                <w:color w:val="FFFFFF"/>
                <w:spacing w:val="0"/>
                <w:w w:val="100"/>
                <w:position w:val="0"/>
                <w:sz w:val="21"/>
                <w:szCs w:val="21"/>
              </w:rPr>
              <w:t>400</w:t>
            </w:r>
          </w:p>
        </w:tc>
      </w:tr>
      <w:bookmarkEnd w:id="0"/>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pPr>
    </w:p>
    <w:tbl>
      <w:tblPr>
        <w:tblStyle w:val="2"/>
        <w:tblpPr w:leftFromText="180" w:rightFromText="180" w:vertAnchor="text" w:horzAnchor="page" w:tblpXSpec="center" w:tblpY="6996"/>
        <w:tblOverlap w:val="never"/>
        <w:tblW w:w="11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1063"/>
        <w:gridCol w:w="1186"/>
        <w:gridCol w:w="850"/>
        <w:gridCol w:w="1069"/>
        <w:gridCol w:w="959"/>
        <w:gridCol w:w="959"/>
        <w:gridCol w:w="959"/>
        <w:gridCol w:w="973"/>
        <w:gridCol w:w="959"/>
        <w:gridCol w:w="949"/>
        <w:gridCol w:w="959"/>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88" w:hRule="exact"/>
          <w:jc w:val="center"/>
        </w:trPr>
        <w:tc>
          <w:tcPr>
            <w:tcW w:w="1063" w:type="dxa"/>
            <w:vMerge w:val="restart"/>
            <w:tcBorders>
              <w:top w:val="single" w:color="C0504D" w:sz="8" w:space="0"/>
              <w:left w:val="single" w:color="C0504D" w:sz="8" w:space="0"/>
              <w:bottom w:val="single" w:color="FFFFFF" w:sz="18" w:space="0"/>
              <w:right w:val="single" w:color="C0504D" w:sz="8" w:space="0"/>
              <w:tl2br w:val="nil"/>
              <w:tr2bl w:val="nil"/>
            </w:tcBorders>
            <w:shd w:val="clear" w:color="auto" w:fill="C0504D"/>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180" w:after="0" w:line="240" w:lineRule="auto"/>
              <w:ind w:right="0"/>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14:textFill>
                  <w14:solidFill>
                    <w14:schemeClr w14:val="tx1"/>
                  </w14:solidFill>
                </w14:textFill>
              </w:rPr>
              <w:t>型号规格</w:t>
            </w:r>
          </w:p>
        </w:tc>
        <w:tc>
          <w:tcPr>
            <w:tcW w:w="1186" w:type="dxa"/>
            <w:vMerge w:val="restart"/>
            <w:tcBorders>
              <w:top w:val="single" w:color="C0504D" w:sz="8" w:space="0"/>
              <w:left w:val="single" w:color="C0504D" w:sz="8" w:space="0"/>
              <w:bottom w:val="single" w:color="FFFFFF" w:sz="18" w:space="0"/>
              <w:right w:val="single" w:color="C0504D" w:sz="8" w:space="0"/>
              <w:tl2br w:val="nil"/>
              <w:tr2bl w:val="nil"/>
            </w:tcBorders>
            <w:shd w:val="clear" w:color="auto" w:fill="C0504D"/>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机器总重量</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（t）</w:t>
            </w:r>
          </w:p>
        </w:tc>
        <w:tc>
          <w:tcPr>
            <w:tcW w:w="9689" w:type="dxa"/>
            <w:gridSpan w:val="10"/>
            <w:tcBorders>
              <w:top w:val="single" w:color="C0504D" w:sz="8" w:space="0"/>
              <w:left w:val="single" w:color="C0504D" w:sz="8" w:space="0"/>
              <w:bottom w:val="single" w:color="FFFFFF" w:sz="18" w:space="0"/>
              <w:right w:val="single" w:color="C0504D" w:sz="8" w:space="0"/>
              <w:tl2br w:val="nil"/>
              <w:tr2bl w:val="nil"/>
            </w:tcBorders>
            <w:shd w:val="clear" w:color="auto" w:fill="C0504D"/>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14:textFill>
                  <w14:solidFill>
                    <w14:schemeClr w14:val="tx1"/>
                  </w14:solidFill>
                </w14:textFill>
              </w:rPr>
              <w:t>主要零部件重量</w:t>
            </w: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 xml:space="preserve">（kg </w:t>
            </w:r>
            <w:r>
              <w:rPr>
                <w:rFonts w:hint="eastAsia" w:asciiTheme="majorEastAsia" w:hAnsiTheme="majorEastAsia" w:eastAsiaTheme="majorEastAsia" w:cstheme="majorEastAsia"/>
                <w:color w:val="000000" w:themeColor="text1"/>
                <w:spacing w:val="0"/>
                <w:w w:val="100"/>
                <w:positio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884" w:hRule="exact"/>
          <w:jc w:val="center"/>
        </w:trPr>
        <w:tc>
          <w:tcPr>
            <w:tcW w:w="1063" w:type="dxa"/>
            <w:vMerge w:val="continue"/>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180" w:after="0" w:line="240" w:lineRule="auto"/>
              <w:ind w:right="0"/>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1186" w:type="dxa"/>
            <w:vMerge w:val="continue"/>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p>
        </w:tc>
        <w:tc>
          <w:tcPr>
            <w:tcW w:w="850"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传动部</w:t>
            </w:r>
          </w:p>
        </w:tc>
        <w:tc>
          <w:tcPr>
            <w:tcW w:w="1069"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下机架部</w:t>
            </w:r>
          </w:p>
        </w:tc>
        <w:tc>
          <w:tcPr>
            <w:tcW w:w="959"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下机架</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护板部</w:t>
            </w:r>
          </w:p>
        </w:tc>
        <w:tc>
          <w:tcPr>
            <w:tcW w:w="959"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default" w:asciiTheme="majorEastAsia" w:hAnsiTheme="majorEastAsia" w:eastAsiaTheme="majorEastAsia" w:cstheme="majorEastAsia"/>
                <w:color w:val="000000" w:themeColor="text1"/>
                <w:spacing w:val="0"/>
                <w:w w:val="100"/>
                <w:position w:val="0"/>
                <w:sz w:val="21"/>
                <w:szCs w:val="21"/>
                <w:lang w:val="en-US" w:eastAsia="zh-CN"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zh-CN" w:bidi="en-US"/>
                <w14:textFill>
                  <w14:solidFill>
                    <w14:schemeClr w14:val="tx1"/>
                  </w14:solidFill>
                </w14:textFill>
              </w:rPr>
              <w:t>偏心套部</w:t>
            </w:r>
          </w:p>
        </w:tc>
        <w:tc>
          <w:tcPr>
            <w:tcW w:w="959"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破碎圆锥部</w:t>
            </w:r>
          </w:p>
        </w:tc>
        <w:tc>
          <w:tcPr>
            <w:tcW w:w="973"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default" w:asciiTheme="majorEastAsia" w:hAnsiTheme="majorEastAsia" w:eastAsiaTheme="majorEastAsia" w:cstheme="majorEastAsia"/>
                <w:color w:val="000000" w:themeColor="text1"/>
                <w:spacing w:val="0"/>
                <w:w w:val="100"/>
                <w:position w:val="0"/>
                <w:sz w:val="21"/>
                <w:szCs w:val="21"/>
                <w:lang w:val="en-US" w:eastAsia="zh-CN"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zh-CN" w:bidi="en-US"/>
                <w14:textFill>
                  <w14:solidFill>
                    <w14:schemeClr w14:val="tx1"/>
                  </w14:solidFill>
                </w14:textFill>
              </w:rPr>
              <w:t>中架体部</w:t>
            </w:r>
          </w:p>
        </w:tc>
        <w:tc>
          <w:tcPr>
            <w:tcW w:w="959"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上机架部</w:t>
            </w:r>
          </w:p>
        </w:tc>
        <w:tc>
          <w:tcPr>
            <w:tcW w:w="949"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default" w:asciiTheme="majorEastAsia" w:hAnsiTheme="majorEastAsia" w:eastAsiaTheme="majorEastAsia" w:cstheme="majorEastAsia"/>
                <w:color w:val="000000" w:themeColor="text1"/>
                <w:spacing w:val="0"/>
                <w:w w:val="100"/>
                <w:position w:val="0"/>
                <w:sz w:val="21"/>
                <w:szCs w:val="21"/>
                <w:lang w:val="en-US" w:eastAsia="zh-CN"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zh-CN" w:bidi="en-US"/>
                <w14:textFill>
                  <w14:solidFill>
                    <w14:schemeClr w14:val="tx1"/>
                  </w14:solidFill>
                </w14:textFill>
              </w:rPr>
              <w:t>中机架衬板部</w:t>
            </w:r>
          </w:p>
        </w:tc>
        <w:tc>
          <w:tcPr>
            <w:tcW w:w="959"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横梁部</w:t>
            </w:r>
          </w:p>
        </w:tc>
        <w:tc>
          <w:tcPr>
            <w:tcW w:w="1053"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最大零件重量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69" w:hRule="exact"/>
          <w:jc w:val="center"/>
        </w:trPr>
        <w:tc>
          <w:tcPr>
            <w:tcW w:w="106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PXF5474</w:t>
            </w:r>
          </w:p>
        </w:tc>
        <w:tc>
          <w:tcPr>
            <w:tcW w:w="11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274</w:t>
            </w:r>
          </w:p>
        </w:tc>
        <w:tc>
          <w:tcPr>
            <w:tcW w:w="850"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2980</w:t>
            </w:r>
          </w:p>
        </w:tc>
        <w:tc>
          <w:tcPr>
            <w:tcW w:w="106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36890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6720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7400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46590</w:t>
            </w:r>
          </w:p>
        </w:tc>
        <w:tc>
          <w:tcPr>
            <w:tcW w:w="97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25341</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45260</w:t>
            </w:r>
          </w:p>
        </w:tc>
        <w:tc>
          <w:tcPr>
            <w:tcW w:w="94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24260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25830</w:t>
            </w:r>
          </w:p>
        </w:tc>
        <w:tc>
          <w:tcPr>
            <w:tcW w:w="105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7" w:hRule="exact"/>
          <w:jc w:val="center"/>
        </w:trPr>
        <w:tc>
          <w:tcPr>
            <w:tcW w:w="106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PXF5484</w:t>
            </w:r>
          </w:p>
        </w:tc>
        <w:tc>
          <w:tcPr>
            <w:tcW w:w="11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300</w:t>
            </w:r>
          </w:p>
        </w:tc>
        <w:tc>
          <w:tcPr>
            <w:tcW w:w="850"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3490</w:t>
            </w:r>
          </w:p>
        </w:tc>
        <w:tc>
          <w:tcPr>
            <w:tcW w:w="106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45760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12000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9965</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54690</w:t>
            </w:r>
          </w:p>
        </w:tc>
        <w:tc>
          <w:tcPr>
            <w:tcW w:w="97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42000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60250</w:t>
            </w:r>
          </w:p>
        </w:tc>
        <w:tc>
          <w:tcPr>
            <w:tcW w:w="94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22215</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30960</w:t>
            </w:r>
          </w:p>
        </w:tc>
        <w:tc>
          <w:tcPr>
            <w:tcW w:w="105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4" w:hRule="exact"/>
          <w:jc w:val="center"/>
        </w:trPr>
        <w:tc>
          <w:tcPr>
            <w:tcW w:w="106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PXF6089</w:t>
            </w:r>
          </w:p>
        </w:tc>
        <w:tc>
          <w:tcPr>
            <w:tcW w:w="11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369</w:t>
            </w:r>
          </w:p>
        </w:tc>
        <w:tc>
          <w:tcPr>
            <w:tcW w:w="850"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4720</w:t>
            </w:r>
          </w:p>
        </w:tc>
        <w:tc>
          <w:tcPr>
            <w:tcW w:w="106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53430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9790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12020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72550</w:t>
            </w:r>
          </w:p>
        </w:tc>
        <w:tc>
          <w:tcPr>
            <w:tcW w:w="97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49770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72350</w:t>
            </w:r>
          </w:p>
        </w:tc>
        <w:tc>
          <w:tcPr>
            <w:tcW w:w="94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30090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40040</w:t>
            </w:r>
          </w:p>
        </w:tc>
        <w:tc>
          <w:tcPr>
            <w:tcW w:w="105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64000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37" w:hRule="exact"/>
          <w:jc w:val="center"/>
        </w:trPr>
        <w:tc>
          <w:tcPr>
            <w:tcW w:w="106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PXF60110</w:t>
            </w:r>
          </w:p>
        </w:tc>
        <w:tc>
          <w:tcPr>
            <w:tcW w:w="11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593</w:t>
            </w:r>
          </w:p>
        </w:tc>
        <w:tc>
          <w:tcPr>
            <w:tcW w:w="850"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9200</w:t>
            </w:r>
          </w:p>
        </w:tc>
        <w:tc>
          <w:tcPr>
            <w:tcW w:w="106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122370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15250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23010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123365</w:t>
            </w:r>
          </w:p>
        </w:tc>
        <w:tc>
          <w:tcPr>
            <w:tcW w:w="97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65640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102000</w:t>
            </w:r>
          </w:p>
        </w:tc>
        <w:tc>
          <w:tcPr>
            <w:tcW w:w="94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43930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49000</w:t>
            </w:r>
          </w:p>
        </w:tc>
        <w:tc>
          <w:tcPr>
            <w:tcW w:w="105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77200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86" w:hRule="exact"/>
          <w:jc w:val="center"/>
        </w:trPr>
        <w:tc>
          <w:tcPr>
            <w:tcW w:w="106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PXF7293</w:t>
            </w:r>
          </w:p>
        </w:tc>
        <w:tc>
          <w:tcPr>
            <w:tcW w:w="11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485</w:t>
            </w:r>
          </w:p>
        </w:tc>
        <w:tc>
          <w:tcPr>
            <w:tcW w:w="850"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6590</w:t>
            </w:r>
          </w:p>
        </w:tc>
        <w:tc>
          <w:tcPr>
            <w:tcW w:w="106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74800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11938</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7795</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94900</w:t>
            </w:r>
          </w:p>
        </w:tc>
        <w:tc>
          <w:tcPr>
            <w:tcW w:w="97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32465</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123670</w:t>
            </w:r>
          </w:p>
        </w:tc>
        <w:tc>
          <w:tcPr>
            <w:tcW w:w="94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50000</w:t>
            </w:r>
          </w:p>
        </w:tc>
        <w:tc>
          <w:tcPr>
            <w:tcW w:w="95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46010</w:t>
            </w:r>
          </w:p>
        </w:tc>
        <w:tc>
          <w:tcPr>
            <w:tcW w:w="105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center"/>
              <w:textAlignment w:val="auto"/>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pPr>
            <w:r>
              <w:rPr>
                <w:rFonts w:hint="eastAsia" w:asciiTheme="majorEastAsia" w:hAnsiTheme="majorEastAsia" w:eastAsiaTheme="majorEastAsia" w:cstheme="majorEastAsia"/>
                <w:color w:val="000000" w:themeColor="text1"/>
                <w:spacing w:val="0"/>
                <w:w w:val="100"/>
                <w:position w:val="0"/>
                <w:sz w:val="21"/>
                <w:szCs w:val="21"/>
                <w:lang w:val="en-US" w:eastAsia="en-US" w:bidi="en-US"/>
                <w14:textFill>
                  <w14:solidFill>
                    <w14:schemeClr w14:val="tx1"/>
                  </w14:solidFill>
                </w14:textFill>
              </w:rPr>
              <w:t>114500</w:t>
            </w:r>
          </w:p>
        </w:tc>
      </w:tr>
    </w:tbl>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微软雅黑" w:hAnsi="微软雅黑" w:eastAsia="微软雅黑" w:cs="微软雅黑"/>
          <w:color w:val="000000"/>
          <w:spacing w:val="0"/>
          <w:w w:val="100"/>
          <w:positio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60A8B"/>
    <w:rsid w:val="08C2299B"/>
    <w:rsid w:val="097B358D"/>
    <w:rsid w:val="0A6753BC"/>
    <w:rsid w:val="0B8577EE"/>
    <w:rsid w:val="12C453E9"/>
    <w:rsid w:val="13177827"/>
    <w:rsid w:val="136A7F03"/>
    <w:rsid w:val="14742549"/>
    <w:rsid w:val="155072C9"/>
    <w:rsid w:val="169E478D"/>
    <w:rsid w:val="16CB54A1"/>
    <w:rsid w:val="172E60E6"/>
    <w:rsid w:val="17607ED6"/>
    <w:rsid w:val="1A4307F0"/>
    <w:rsid w:val="1A8C07B3"/>
    <w:rsid w:val="1D89673D"/>
    <w:rsid w:val="205B3ADD"/>
    <w:rsid w:val="251B65B8"/>
    <w:rsid w:val="257017EF"/>
    <w:rsid w:val="27324EF2"/>
    <w:rsid w:val="32597DFC"/>
    <w:rsid w:val="339D6842"/>
    <w:rsid w:val="39145A0A"/>
    <w:rsid w:val="3B3E53DC"/>
    <w:rsid w:val="3DBB1BB1"/>
    <w:rsid w:val="3E36442D"/>
    <w:rsid w:val="41C439D6"/>
    <w:rsid w:val="420555A9"/>
    <w:rsid w:val="42DA07AE"/>
    <w:rsid w:val="42DE674C"/>
    <w:rsid w:val="454C2953"/>
    <w:rsid w:val="48CD296D"/>
    <w:rsid w:val="4AD85165"/>
    <w:rsid w:val="4E5C4AF6"/>
    <w:rsid w:val="57AA2117"/>
    <w:rsid w:val="57E96C69"/>
    <w:rsid w:val="5B2E6801"/>
    <w:rsid w:val="5B5E6570"/>
    <w:rsid w:val="63345A19"/>
    <w:rsid w:val="6B7A6D7E"/>
    <w:rsid w:val="6CC94774"/>
    <w:rsid w:val="6D562653"/>
    <w:rsid w:val="6EDA7495"/>
    <w:rsid w:val="6FC25C89"/>
    <w:rsid w:val="700E14E6"/>
    <w:rsid w:val="7216414C"/>
    <w:rsid w:val="72607211"/>
    <w:rsid w:val="756C3300"/>
    <w:rsid w:val="76BE1D1B"/>
    <w:rsid w:val="77F23925"/>
    <w:rsid w:val="7ABC4AF5"/>
    <w:rsid w:val="7C0507DD"/>
    <w:rsid w:val="7CBE31CB"/>
    <w:rsid w:val="7D3D7751"/>
    <w:rsid w:val="7F503CA3"/>
    <w:rsid w:val="7F5C1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377" w:lineRule="auto"/>
      <w:ind w:firstLine="400"/>
    </w:pPr>
    <w:rPr>
      <w:rFonts w:ascii="宋体" w:hAnsi="宋体" w:eastAsia="宋体" w:cs="宋体"/>
      <w:sz w:val="19"/>
      <w:szCs w:val="19"/>
      <w:u w:val="none"/>
      <w:shd w:val="clear" w:color="auto" w:fill="auto"/>
      <w:lang w:val="zh-TW" w:eastAsia="zh-TW" w:bidi="zh-TW"/>
    </w:rPr>
  </w:style>
  <w:style w:type="paragraph" w:customStyle="1" w:styleId="5">
    <w:name w:val="Other|1"/>
    <w:basedOn w:val="1"/>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2020-08-13T06:02:00Z</dcterms:created>
  <dc:creator>Administrator</dc:creator>
  <cp:lastModifiedBy>據℃☉。出土《生人勿近》</cp:lastModifiedBy>
  <dcterms:modified xsi:type="dcterms:W3CDTF">2021-12-13T05:03:09Z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599D5833DF0C44FAAF058781772E9A95</vt:lpwstr>
  </property>
</Properties>
</file>