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hd w:val="clear" w:color="auto" w:fill="auto"/>
        <w:bidi w:val="0"/>
        <w:spacing w:before="0" w:after="0" w:line="439" w:lineRule="exact"/>
        <w:ind w:left="0" w:right="0" w:firstLine="600"/>
        <w:jc w:val="both"/>
        <w:rPr>
          <w:rFonts w:hint="eastAsia" w:ascii="微软雅黑" w:hAnsi="微软雅黑" w:eastAsia="微软雅黑" w:cs="微软雅黑"/>
          <w:color w:val="000000"/>
          <w:spacing w:val="0"/>
          <w:w w:val="100"/>
          <w:position w:val="0"/>
          <w:sz w:val="28"/>
          <w:szCs w:val="28"/>
          <w:lang w:val="en-US" w:eastAsia="en-US" w:bidi="en-US"/>
        </w:rPr>
      </w:pPr>
      <w:r>
        <w:rPr>
          <w:rFonts w:hint="eastAsia" w:ascii="微软雅黑" w:hAnsi="微软雅黑" w:eastAsia="微软雅黑" w:cs="微软雅黑"/>
          <w:color w:val="000000"/>
          <w:spacing w:val="0"/>
          <w:w w:val="100"/>
          <w:position w:val="0"/>
          <w:sz w:val="28"/>
          <w:szCs w:val="28"/>
          <w:lang w:val="en-US" w:eastAsia="en-US" w:bidi="en-US"/>
        </w:rPr>
        <w:t>H</w:t>
      </w:r>
      <w:r>
        <w:rPr>
          <w:rFonts w:hint="eastAsia" w:ascii="微软雅黑" w:hAnsi="微软雅黑" w:eastAsia="微软雅黑" w:cs="微软雅黑"/>
          <w:color w:val="000000"/>
          <w:spacing w:val="0"/>
          <w:w w:val="100"/>
          <w:position w:val="0"/>
          <w:sz w:val="28"/>
          <w:szCs w:val="28"/>
          <w:lang w:val="en-US" w:eastAsia="zh-CN" w:bidi="en-US"/>
        </w:rPr>
        <w:t>G</w:t>
      </w:r>
      <w:r>
        <w:rPr>
          <w:rFonts w:hint="eastAsia" w:ascii="微软雅黑" w:hAnsi="微软雅黑" w:eastAsia="微软雅黑" w:cs="微软雅黑"/>
          <w:color w:val="000000"/>
          <w:spacing w:val="0"/>
          <w:w w:val="100"/>
          <w:position w:val="0"/>
          <w:sz w:val="28"/>
          <w:szCs w:val="28"/>
          <w:lang w:val="zh-TW" w:eastAsia="zh-TW" w:bidi="zh-TW"/>
        </w:rPr>
        <w:t>系列多缸液压圆锥破碎机</w:t>
      </w:r>
    </w:p>
    <w:p>
      <w:pPr>
        <w:pStyle w:val="5"/>
        <w:keepNext w:val="0"/>
        <w:keepLines w:val="0"/>
        <w:widowControl w:val="0"/>
        <w:shd w:val="clear" w:color="auto" w:fill="auto"/>
        <w:bidi w:val="0"/>
        <w:spacing w:before="0" w:after="0" w:line="439" w:lineRule="exact"/>
        <w:ind w:left="0" w:right="0" w:firstLine="600"/>
        <w:jc w:val="both"/>
        <w:rPr>
          <w:rFonts w:hint="eastAsia" w:ascii="微软雅黑" w:hAnsi="微软雅黑" w:eastAsia="微软雅黑" w:cs="微软雅黑"/>
          <w:color w:val="000000"/>
          <w:spacing w:val="0"/>
          <w:w w:val="100"/>
          <w:position w:val="0"/>
          <w:sz w:val="28"/>
          <w:szCs w:val="28"/>
          <w:lang w:val="en-US" w:eastAsia="en-US" w:bidi="en-US"/>
        </w:rPr>
      </w:pPr>
    </w:p>
    <w:p>
      <w:pPr>
        <w:pStyle w:val="5"/>
        <w:keepNext w:val="0"/>
        <w:keepLines w:val="0"/>
        <w:widowControl w:val="0"/>
        <w:shd w:val="clear" w:color="auto" w:fill="auto"/>
        <w:bidi w:val="0"/>
        <w:spacing w:before="0" w:after="0" w:line="439" w:lineRule="exact"/>
        <w:ind w:left="0" w:right="0" w:firstLine="600"/>
        <w:jc w:val="both"/>
        <w:rPr>
          <w:rFonts w:hint="eastAsia" w:ascii="微软雅黑" w:hAnsi="微软雅黑" w:eastAsia="微软雅黑" w:cs="微软雅黑"/>
          <w:color w:val="000000"/>
          <w:spacing w:val="0"/>
          <w:w w:val="100"/>
          <w:position w:val="0"/>
          <w:sz w:val="28"/>
          <w:szCs w:val="28"/>
          <w:lang w:val="en-US" w:eastAsia="en-US" w:bidi="en-US"/>
        </w:rPr>
      </w:pPr>
    </w:p>
    <w:p>
      <w:pPr>
        <w:pStyle w:val="5"/>
        <w:keepNext w:val="0"/>
        <w:keepLines w:val="0"/>
        <w:widowControl w:val="0"/>
        <w:shd w:val="clear" w:color="auto" w:fill="auto"/>
        <w:bidi w:val="0"/>
        <w:spacing w:before="0" w:after="0" w:line="439" w:lineRule="exact"/>
        <w:ind w:left="0" w:right="0" w:firstLine="600"/>
        <w:jc w:val="both"/>
        <w:rPr>
          <w:rFonts w:hint="eastAsia" w:ascii="微软雅黑" w:hAnsi="微软雅黑" w:eastAsia="微软雅黑" w:cs="微软雅黑"/>
          <w:color w:val="000000"/>
          <w:spacing w:val="0"/>
          <w:w w:val="100"/>
          <w:position w:val="0"/>
          <w:sz w:val="28"/>
          <w:szCs w:val="28"/>
          <w:lang w:val="en-US" w:eastAsia="zh-CN" w:bidi="en-US"/>
        </w:rPr>
      </w:pPr>
      <w:r>
        <w:rPr>
          <w:rFonts w:hint="eastAsia" w:ascii="微软雅黑" w:hAnsi="微软雅黑" w:eastAsia="微软雅黑" w:cs="微软雅黑"/>
          <w:color w:val="000000"/>
          <w:spacing w:val="0"/>
          <w:w w:val="100"/>
          <w:position w:val="0"/>
          <w:sz w:val="28"/>
          <w:szCs w:val="28"/>
          <w:lang w:val="en-US" w:eastAsia="zh-CN" w:bidi="en-US"/>
        </w:rPr>
        <w:t>产品介绍：</w:t>
      </w:r>
    </w:p>
    <w:p>
      <w:pPr>
        <w:pStyle w:val="5"/>
        <w:keepNext w:val="0"/>
        <w:keepLines w:val="0"/>
        <w:widowControl w:val="0"/>
        <w:shd w:val="clear" w:color="auto" w:fill="auto"/>
        <w:bidi w:val="0"/>
        <w:spacing w:before="0" w:after="0" w:line="439" w:lineRule="exact"/>
        <w:ind w:left="0" w:right="0" w:firstLine="600"/>
        <w:jc w:val="both"/>
        <w:rPr>
          <w:rFonts w:hint="default" w:ascii="微软雅黑" w:hAnsi="微软雅黑" w:eastAsia="微软雅黑" w:cs="微软雅黑"/>
          <w:color w:val="000000"/>
          <w:spacing w:val="0"/>
          <w:w w:val="100"/>
          <w:position w:val="0"/>
          <w:sz w:val="28"/>
          <w:szCs w:val="28"/>
          <w:lang w:val="en-US" w:eastAsia="zh-CN" w:bidi="en-US"/>
        </w:rPr>
      </w:pPr>
    </w:p>
    <w:p>
      <w:pPr>
        <w:pStyle w:val="5"/>
        <w:keepNext w:val="0"/>
        <w:keepLines w:val="0"/>
        <w:widowControl w:val="0"/>
        <w:shd w:val="clear" w:color="auto" w:fill="auto"/>
        <w:bidi w:val="0"/>
        <w:spacing w:before="0" w:after="0" w:line="439" w:lineRule="exact"/>
        <w:ind w:left="0" w:right="0" w:firstLine="600"/>
        <w:jc w:val="both"/>
        <w:rPr>
          <w:rFonts w:hint="eastAsia" w:ascii="微软雅黑" w:hAnsi="微软雅黑" w:eastAsia="微软雅黑" w:cs="微软雅黑"/>
          <w:color w:val="000000"/>
          <w:spacing w:val="0"/>
          <w:w w:val="100"/>
          <w:position w:val="0"/>
          <w:sz w:val="28"/>
          <w:szCs w:val="28"/>
          <w:lang w:val="en-US" w:eastAsia="zh-CN" w:bidi="en-US"/>
        </w:rPr>
      </w:pPr>
      <w:r>
        <w:rPr>
          <w:rFonts w:hint="eastAsia" w:ascii="微软雅黑" w:hAnsi="微软雅黑" w:eastAsia="微软雅黑" w:cs="微软雅黑"/>
          <w:color w:val="000000"/>
          <w:spacing w:val="0"/>
          <w:w w:val="100"/>
          <w:position w:val="0"/>
          <w:sz w:val="28"/>
          <w:szCs w:val="28"/>
          <w:lang w:val="en-US" w:eastAsia="zh-CN" w:bidi="en-US"/>
        </w:rPr>
        <w:t>多缸液压圆锥破碎机是近几年应用越来越广泛的破碎设备，它优化了传统的弹簧圆锥破碎机性能，将原来的弹簧更换成了液压保险缸，可以更好的应对高硬度的矿石、岩石等物料，并且大大的提高了产能。</w:t>
      </w:r>
    </w:p>
    <w:p>
      <w:pPr>
        <w:pStyle w:val="5"/>
        <w:keepNext w:val="0"/>
        <w:keepLines w:val="0"/>
        <w:widowControl w:val="0"/>
        <w:shd w:val="clear" w:color="auto" w:fill="auto"/>
        <w:bidi w:val="0"/>
        <w:spacing w:before="0" w:after="0" w:line="439" w:lineRule="exact"/>
        <w:ind w:left="0" w:right="0" w:firstLine="600"/>
        <w:jc w:val="both"/>
        <w:rPr>
          <w:rFonts w:hint="eastAsia" w:ascii="微软雅黑" w:hAnsi="微软雅黑" w:eastAsia="微软雅黑" w:cs="微软雅黑"/>
          <w:color w:val="000000"/>
          <w:spacing w:val="0"/>
          <w:w w:val="100"/>
          <w:position w:val="0"/>
          <w:sz w:val="28"/>
          <w:szCs w:val="28"/>
          <w:lang w:val="en-US" w:eastAsia="zh-CN" w:bidi="en-US"/>
        </w:rPr>
      </w:pPr>
    </w:p>
    <w:p>
      <w:pPr>
        <w:pStyle w:val="5"/>
        <w:keepNext w:val="0"/>
        <w:keepLines w:val="0"/>
        <w:widowControl w:val="0"/>
        <w:shd w:val="clear" w:color="auto" w:fill="auto"/>
        <w:bidi w:val="0"/>
        <w:spacing w:before="0" w:after="0" w:line="439" w:lineRule="exact"/>
        <w:ind w:left="0" w:right="0" w:firstLine="600"/>
        <w:jc w:val="both"/>
        <w:rPr>
          <w:rFonts w:hint="default" w:ascii="微软雅黑" w:hAnsi="微软雅黑" w:eastAsia="微软雅黑" w:cs="微软雅黑"/>
          <w:color w:val="000000"/>
          <w:spacing w:val="0"/>
          <w:w w:val="100"/>
          <w:position w:val="0"/>
          <w:sz w:val="28"/>
          <w:szCs w:val="28"/>
          <w:lang w:val="en-US" w:eastAsia="zh-CN" w:bidi="en-US"/>
        </w:rPr>
      </w:pPr>
      <w:r>
        <w:rPr>
          <w:rFonts w:hint="eastAsia" w:ascii="微软雅黑" w:hAnsi="微软雅黑" w:eastAsia="微软雅黑" w:cs="微软雅黑"/>
          <w:color w:val="000000"/>
          <w:spacing w:val="0"/>
          <w:w w:val="100"/>
          <w:position w:val="0"/>
          <w:sz w:val="28"/>
          <w:szCs w:val="28"/>
          <w:lang w:val="en-US" w:eastAsia="zh-CN" w:bidi="en-US"/>
        </w:rPr>
        <w:t>因为多缸液压圆锥破碎机的保险、调整和锁紧等都采用液压装置来控制，可以使调整排矿口、取出堵塞物等日常操作更为简单，节省作业时间，并保证设备的安全稳定运行。</w:t>
      </w:r>
      <w:bookmarkStart w:id="7" w:name="_GoBack"/>
      <w:bookmarkEnd w:id="7"/>
    </w:p>
    <w:p>
      <w:pPr>
        <w:pStyle w:val="5"/>
        <w:keepNext w:val="0"/>
        <w:keepLines w:val="0"/>
        <w:widowControl w:val="0"/>
        <w:shd w:val="clear" w:color="auto" w:fill="auto"/>
        <w:bidi w:val="0"/>
        <w:spacing w:before="0" w:after="0" w:line="439" w:lineRule="exact"/>
        <w:ind w:left="0" w:right="0" w:firstLine="600"/>
        <w:jc w:val="both"/>
        <w:rPr>
          <w:rFonts w:hint="default" w:ascii="微软雅黑" w:hAnsi="微软雅黑" w:eastAsia="微软雅黑" w:cs="微软雅黑"/>
          <w:color w:val="000000"/>
          <w:spacing w:val="0"/>
          <w:w w:val="100"/>
          <w:position w:val="0"/>
          <w:sz w:val="28"/>
          <w:szCs w:val="28"/>
          <w:lang w:val="en-US" w:eastAsia="zh-CN" w:bidi="en-US"/>
        </w:rPr>
      </w:pPr>
    </w:p>
    <w:p>
      <w:pPr>
        <w:pStyle w:val="5"/>
        <w:keepNext w:val="0"/>
        <w:keepLines w:val="0"/>
        <w:widowControl w:val="0"/>
        <w:shd w:val="clear" w:color="auto" w:fill="auto"/>
        <w:bidi w:val="0"/>
        <w:spacing w:before="0" w:after="0" w:line="439" w:lineRule="exact"/>
        <w:ind w:left="0" w:right="0" w:firstLine="600"/>
        <w:jc w:val="both"/>
        <w:rPr>
          <w:rFonts w:hint="eastAsia" w:ascii="微软雅黑" w:hAnsi="微软雅黑" w:eastAsia="微软雅黑" w:cs="微软雅黑"/>
          <w:color w:val="000000"/>
          <w:spacing w:val="0"/>
          <w:w w:val="100"/>
          <w:position w:val="0"/>
          <w:sz w:val="28"/>
          <w:szCs w:val="28"/>
          <w:lang w:val="zh-TW" w:eastAsia="zh-TW" w:bidi="zh-TW"/>
        </w:rPr>
      </w:pPr>
      <w:r>
        <w:rPr>
          <w:rFonts w:hint="eastAsia" w:ascii="微软雅黑" w:hAnsi="微软雅黑" w:eastAsia="微软雅黑" w:cs="微软雅黑"/>
          <w:color w:val="000000"/>
          <w:spacing w:val="0"/>
          <w:w w:val="100"/>
          <w:position w:val="0"/>
          <w:sz w:val="28"/>
          <w:szCs w:val="28"/>
          <w:lang w:val="en-US" w:eastAsia="en-US" w:bidi="en-US"/>
        </w:rPr>
        <w:t>H</w:t>
      </w:r>
      <w:r>
        <w:rPr>
          <w:rFonts w:hint="eastAsia" w:ascii="微软雅黑" w:hAnsi="微软雅黑" w:eastAsia="微软雅黑" w:cs="微软雅黑"/>
          <w:color w:val="000000"/>
          <w:spacing w:val="0"/>
          <w:w w:val="100"/>
          <w:position w:val="0"/>
          <w:sz w:val="28"/>
          <w:szCs w:val="28"/>
          <w:lang w:val="en-US" w:eastAsia="zh-CN" w:bidi="en-US"/>
        </w:rPr>
        <w:t>G</w:t>
      </w:r>
      <w:r>
        <w:rPr>
          <w:rFonts w:hint="eastAsia" w:ascii="微软雅黑" w:hAnsi="微软雅黑" w:eastAsia="微软雅黑" w:cs="微软雅黑"/>
          <w:color w:val="000000"/>
          <w:spacing w:val="0"/>
          <w:w w:val="100"/>
          <w:position w:val="0"/>
          <w:sz w:val="28"/>
          <w:szCs w:val="28"/>
          <w:lang w:val="zh-TW" w:eastAsia="zh-TW" w:bidi="zh-TW"/>
        </w:rPr>
        <w:t>系列多缸液压圆锥破碎机是引进国外最新技术开发的具有世界先进水平的圆锥破碎机。是大型石料场和矿业破碎的最理想的设备。</w:t>
      </w:r>
    </w:p>
    <w:p>
      <w:pPr>
        <w:pStyle w:val="5"/>
        <w:keepNext w:val="0"/>
        <w:keepLines w:val="0"/>
        <w:widowControl w:val="0"/>
        <w:shd w:val="clear" w:color="auto" w:fill="auto"/>
        <w:bidi w:val="0"/>
        <w:spacing w:before="0" w:after="0" w:line="439" w:lineRule="exact"/>
        <w:ind w:left="0" w:right="0" w:firstLine="600"/>
        <w:jc w:val="both"/>
        <w:rPr>
          <w:rFonts w:hint="eastAsia" w:ascii="微软雅黑" w:hAnsi="微软雅黑" w:eastAsia="微软雅黑" w:cs="微软雅黑"/>
          <w:color w:val="000000"/>
          <w:spacing w:val="0"/>
          <w:w w:val="100"/>
          <w:position w:val="0"/>
          <w:sz w:val="28"/>
          <w:szCs w:val="28"/>
          <w:lang w:val="zh-TW" w:eastAsia="zh-TW" w:bidi="zh-TW"/>
        </w:rPr>
      </w:pPr>
    </w:p>
    <w:p>
      <w:pPr>
        <w:pStyle w:val="5"/>
        <w:keepNext w:val="0"/>
        <w:keepLines w:val="0"/>
        <w:widowControl w:val="0"/>
        <w:shd w:val="clear" w:color="auto" w:fill="auto"/>
        <w:bidi w:val="0"/>
        <w:spacing w:before="0" w:after="0" w:line="439" w:lineRule="exact"/>
        <w:ind w:left="0" w:right="0" w:firstLine="600"/>
        <w:jc w:val="both"/>
        <w:rPr>
          <w:rFonts w:hint="eastAsia" w:ascii="微软雅黑" w:hAnsi="微软雅黑" w:eastAsia="微软雅黑" w:cs="微软雅黑"/>
          <w:color w:val="000000"/>
          <w:spacing w:val="0"/>
          <w:w w:val="100"/>
          <w:position w:val="0"/>
          <w:sz w:val="28"/>
          <w:szCs w:val="28"/>
          <w:lang w:val="en-US" w:eastAsia="zh-CN" w:bidi="zh-TW"/>
        </w:rPr>
      </w:pPr>
      <w:r>
        <w:rPr>
          <w:rFonts w:hint="eastAsia" w:ascii="微软雅黑" w:hAnsi="微软雅黑" w:eastAsia="微软雅黑" w:cs="微软雅黑"/>
          <w:color w:val="000000"/>
          <w:spacing w:val="0"/>
          <w:w w:val="100"/>
          <w:position w:val="0"/>
          <w:sz w:val="28"/>
          <w:szCs w:val="28"/>
          <w:lang w:val="en-US" w:eastAsia="zh-CN" w:bidi="zh-TW"/>
        </w:rPr>
        <w:t>性能特点：</w:t>
      </w:r>
    </w:p>
    <w:p>
      <w:pPr>
        <w:pStyle w:val="5"/>
        <w:keepNext w:val="0"/>
        <w:keepLines w:val="0"/>
        <w:widowControl w:val="0"/>
        <w:shd w:val="clear" w:color="auto" w:fill="auto"/>
        <w:bidi w:val="0"/>
        <w:spacing w:before="0" w:after="0" w:line="439" w:lineRule="exact"/>
        <w:ind w:left="0" w:right="0" w:firstLine="600"/>
        <w:jc w:val="both"/>
        <w:rPr>
          <w:rFonts w:hint="default" w:ascii="微软雅黑" w:hAnsi="微软雅黑" w:eastAsia="微软雅黑" w:cs="微软雅黑"/>
          <w:color w:val="000000"/>
          <w:spacing w:val="0"/>
          <w:w w:val="100"/>
          <w:position w:val="0"/>
          <w:sz w:val="28"/>
          <w:szCs w:val="28"/>
          <w:lang w:val="en-US" w:eastAsia="zh-CN" w:bidi="zh-TW"/>
        </w:rPr>
      </w:pPr>
    </w:p>
    <w:p>
      <w:pPr>
        <w:pStyle w:val="5"/>
        <w:keepNext w:val="0"/>
        <w:keepLines w:val="0"/>
        <w:widowControl w:val="0"/>
        <w:shd w:val="clear" w:color="auto" w:fill="auto"/>
        <w:tabs>
          <w:tab w:val="left" w:pos="419"/>
        </w:tabs>
        <w:bidi w:val="0"/>
        <w:spacing w:before="0" w:after="60" w:line="240" w:lineRule="auto"/>
        <w:ind w:left="0" w:right="0" w:firstLine="0"/>
        <w:jc w:val="left"/>
        <w:rPr>
          <w:sz w:val="26"/>
          <w:szCs w:val="26"/>
        </w:rPr>
      </w:pPr>
      <w:bookmarkStart w:id="0" w:name="bookmark0"/>
      <w:r>
        <w:rPr>
          <w:color w:val="000000"/>
          <w:spacing w:val="0"/>
          <w:w w:val="100"/>
          <w:position w:val="0"/>
          <w:sz w:val="32"/>
          <w:szCs w:val="32"/>
          <w:lang w:val="zh-TW" w:eastAsia="zh-TW" w:bidi="zh-TW"/>
        </w:rPr>
        <w:t>1</w:t>
      </w:r>
      <w:bookmarkEnd w:id="0"/>
      <w:r>
        <w:rPr>
          <w:rFonts w:ascii="MingLiU" w:hAnsi="MingLiU" w:eastAsia="MingLiU" w:cs="MingLiU"/>
          <w:color w:val="000000"/>
          <w:spacing w:val="0"/>
          <w:w w:val="100"/>
          <w:position w:val="0"/>
          <w:sz w:val="26"/>
          <w:szCs w:val="26"/>
          <w:lang w:val="zh-TW" w:eastAsia="zh-TW" w:bidi="zh-TW"/>
        </w:rPr>
        <w:t>、结构新颖，性能可靠，生产效率高</w:t>
      </w:r>
    </w:p>
    <w:p>
      <w:pPr>
        <w:pStyle w:val="5"/>
        <w:keepNext w:val="0"/>
        <w:keepLines w:val="0"/>
        <w:widowControl w:val="0"/>
        <w:shd w:val="clear" w:color="auto" w:fill="auto"/>
        <w:tabs>
          <w:tab w:val="left" w:pos="432"/>
        </w:tabs>
        <w:bidi w:val="0"/>
        <w:spacing w:before="0" w:after="60" w:line="240" w:lineRule="auto"/>
        <w:ind w:left="0" w:right="0" w:firstLine="0"/>
        <w:jc w:val="left"/>
        <w:rPr>
          <w:sz w:val="26"/>
          <w:szCs w:val="26"/>
        </w:rPr>
      </w:pPr>
      <w:bookmarkStart w:id="1" w:name="bookmark1"/>
      <w:r>
        <w:rPr>
          <w:color w:val="000000"/>
          <w:spacing w:val="0"/>
          <w:w w:val="100"/>
          <w:position w:val="0"/>
          <w:sz w:val="32"/>
          <w:szCs w:val="32"/>
          <w:lang w:val="zh-TW" w:eastAsia="zh-TW" w:bidi="zh-TW"/>
        </w:rPr>
        <w:t>2</w:t>
      </w:r>
      <w:bookmarkEnd w:id="1"/>
      <w:r>
        <w:rPr>
          <w:rFonts w:ascii="MingLiU" w:hAnsi="MingLiU" w:eastAsia="MingLiU" w:cs="MingLiU"/>
          <w:color w:val="000000"/>
          <w:spacing w:val="0"/>
          <w:w w:val="100"/>
          <w:position w:val="0"/>
          <w:sz w:val="26"/>
          <w:szCs w:val="26"/>
          <w:lang w:val="zh-TW" w:eastAsia="zh-TW" w:bidi="zh-TW"/>
        </w:rPr>
        <w:t>、易损件消耗少，运行成本低</w:t>
      </w:r>
    </w:p>
    <w:p>
      <w:pPr>
        <w:pStyle w:val="5"/>
        <w:keepNext w:val="0"/>
        <w:keepLines w:val="0"/>
        <w:widowControl w:val="0"/>
        <w:shd w:val="clear" w:color="auto" w:fill="auto"/>
        <w:tabs>
          <w:tab w:val="left" w:pos="432"/>
        </w:tabs>
        <w:bidi w:val="0"/>
        <w:spacing w:before="0" w:after="60" w:line="240" w:lineRule="auto"/>
        <w:ind w:left="0" w:right="0" w:firstLine="0"/>
        <w:jc w:val="left"/>
        <w:rPr>
          <w:sz w:val="26"/>
          <w:szCs w:val="26"/>
        </w:rPr>
      </w:pPr>
      <w:bookmarkStart w:id="2" w:name="bookmark2"/>
      <w:r>
        <w:rPr>
          <w:color w:val="000000"/>
          <w:spacing w:val="0"/>
          <w:w w:val="100"/>
          <w:position w:val="0"/>
          <w:sz w:val="32"/>
          <w:szCs w:val="32"/>
          <w:lang w:val="zh-TW" w:eastAsia="zh-TW" w:bidi="zh-TW"/>
        </w:rPr>
        <w:t>3</w:t>
      </w:r>
      <w:bookmarkEnd w:id="2"/>
      <w:r>
        <w:rPr>
          <w:rFonts w:ascii="MingLiU" w:hAnsi="MingLiU" w:eastAsia="MingLiU" w:cs="MingLiU"/>
          <w:color w:val="000000"/>
          <w:spacing w:val="0"/>
          <w:w w:val="100"/>
          <w:position w:val="0"/>
          <w:sz w:val="26"/>
          <w:szCs w:val="26"/>
          <w:lang w:val="zh-TW" w:eastAsia="zh-TW" w:bidi="zh-TW"/>
        </w:rPr>
        <w:t>、成品粒型更加优异</w:t>
      </w:r>
    </w:p>
    <w:p>
      <w:pPr>
        <w:pStyle w:val="5"/>
        <w:keepNext w:val="0"/>
        <w:keepLines w:val="0"/>
        <w:widowControl w:val="0"/>
        <w:shd w:val="clear" w:color="auto" w:fill="auto"/>
        <w:tabs>
          <w:tab w:val="left" w:pos="458"/>
        </w:tabs>
        <w:bidi w:val="0"/>
        <w:spacing w:before="0" w:after="60" w:line="240" w:lineRule="auto"/>
        <w:ind w:left="0" w:right="0" w:firstLine="0"/>
        <w:jc w:val="left"/>
        <w:rPr>
          <w:rFonts w:hint="eastAsia" w:ascii="微软雅黑" w:hAnsi="微软雅黑" w:eastAsia="微软雅黑" w:cs="微软雅黑"/>
          <w:color w:val="000000"/>
          <w:spacing w:val="0"/>
          <w:w w:val="100"/>
          <w:position w:val="0"/>
          <w:sz w:val="28"/>
          <w:szCs w:val="28"/>
          <w:lang w:val="zh-TW" w:eastAsia="zh-TW" w:bidi="zh-TW"/>
        </w:rPr>
      </w:pPr>
      <w:bookmarkStart w:id="3" w:name="bookmark3"/>
      <w:r>
        <w:rPr>
          <w:color w:val="000000"/>
          <w:spacing w:val="0"/>
          <w:w w:val="100"/>
          <w:position w:val="0"/>
          <w:sz w:val="32"/>
          <w:szCs w:val="32"/>
          <w:lang w:val="zh-TW" w:eastAsia="zh-TW" w:bidi="zh-TW"/>
        </w:rPr>
        <w:t>4</w:t>
      </w:r>
      <w:bookmarkEnd w:id="3"/>
      <w:r>
        <w:rPr>
          <w:rFonts w:ascii="MingLiU" w:hAnsi="MingLiU" w:eastAsia="MingLiU" w:cs="MingLiU"/>
          <w:color w:val="000000"/>
          <w:spacing w:val="0"/>
          <w:w w:val="100"/>
          <w:position w:val="0"/>
          <w:sz w:val="26"/>
          <w:szCs w:val="26"/>
          <w:lang w:val="zh-TW" w:eastAsia="zh-TW" w:bidi="zh-TW"/>
        </w:rPr>
        <w:t>、</w:t>
      </w:r>
      <w:r>
        <w:rPr>
          <w:rFonts w:ascii="MingLiU" w:hAnsi="MingLiU" w:eastAsia="MingLiU" w:cs="MingLiU"/>
          <w:color w:val="000000"/>
          <w:spacing w:val="0"/>
          <w:w w:val="100"/>
          <w:position w:val="0"/>
          <w:sz w:val="26"/>
          <w:szCs w:val="26"/>
          <w:lang w:val="zh-TW" w:eastAsia="zh-TW" w:bidi="zh-TW"/>
        </w:rPr>
        <w:tab/>
      </w:r>
      <w:r>
        <w:rPr>
          <w:rFonts w:ascii="MingLiU" w:hAnsi="MingLiU" w:eastAsia="MingLiU" w:cs="MingLiU"/>
          <w:color w:val="000000"/>
          <w:spacing w:val="0"/>
          <w:w w:val="100"/>
          <w:position w:val="0"/>
          <w:sz w:val="26"/>
          <w:szCs w:val="26"/>
          <w:lang w:val="zh-TW" w:eastAsia="zh-TW" w:bidi="zh-TW"/>
        </w:rPr>
        <w:t>液压保护，液压清腔，自动化程度高，减少停机时间</w:t>
      </w:r>
    </w:p>
    <w:p>
      <w:pPr>
        <w:rPr>
          <w:rFonts w:hint="eastAsia" w:ascii="微软雅黑" w:hAnsi="微软雅黑" w:eastAsia="微软雅黑" w:cs="微软雅黑"/>
          <w:sz w:val="28"/>
          <w:szCs w:val="28"/>
        </w:rPr>
      </w:pPr>
    </w:p>
    <w:p>
      <w:pPr>
        <w:pStyle w:val="5"/>
        <w:keepNext w:val="0"/>
        <w:keepLines w:val="0"/>
        <w:widowControl w:val="0"/>
        <w:shd w:val="clear" w:color="auto" w:fill="auto"/>
        <w:bidi w:val="0"/>
        <w:spacing w:before="0" w:after="180" w:line="240" w:lineRule="auto"/>
        <w:ind w:left="0" w:right="0" w:firstLine="0"/>
        <w:jc w:val="left"/>
        <w:rPr>
          <w:sz w:val="32"/>
          <w:szCs w:val="32"/>
        </w:rPr>
      </w:pPr>
      <w:r>
        <w:rPr>
          <w:rFonts w:ascii="Times New Roman" w:hAnsi="Times New Roman" w:eastAsia="Times New Roman" w:cs="Times New Roman"/>
          <w:b/>
          <w:bCs/>
          <w:color w:val="4B0200"/>
          <w:spacing w:val="0"/>
          <w:w w:val="100"/>
          <w:position w:val="0"/>
          <w:sz w:val="32"/>
          <w:szCs w:val="32"/>
          <w:lang w:val="en-US" w:eastAsia="en-US" w:bidi="en-US"/>
        </w:rPr>
        <w:t>PRODUCT INTRODUCTION:</w:t>
      </w:r>
    </w:p>
    <w:p>
      <w:pPr>
        <w:pStyle w:val="6"/>
        <w:keepNext w:val="0"/>
        <w:keepLines w:val="0"/>
        <w:widowControl w:val="0"/>
        <w:shd w:val="clear" w:color="auto" w:fill="auto"/>
        <w:bidi w:val="0"/>
        <w:spacing w:before="0" w:after="0" w:line="305" w:lineRule="auto"/>
        <w:ind w:left="0" w:right="0" w:firstLine="0"/>
        <w:jc w:val="left"/>
        <w:rPr>
          <w:color w:val="000000"/>
          <w:spacing w:val="0"/>
          <w:w w:val="100"/>
          <w:position w:val="0"/>
          <w:lang w:val="en-US" w:eastAsia="en-US" w:bidi="en-US"/>
        </w:rPr>
      </w:pPr>
      <w:r>
        <w:rPr>
          <w:color w:val="000000"/>
          <w:spacing w:val="0"/>
          <w:w w:val="100"/>
          <w:position w:val="0"/>
          <w:lang w:val="en-US" w:eastAsia="en-US" w:bidi="en-US"/>
        </w:rPr>
        <w:t>H</w:t>
      </w:r>
      <w:r>
        <w:rPr>
          <w:rFonts w:hint="eastAsia" w:eastAsia="宋体"/>
          <w:color w:val="000000"/>
          <w:spacing w:val="0"/>
          <w:w w:val="100"/>
          <w:position w:val="0"/>
          <w:lang w:val="en-US" w:eastAsia="zh-CN" w:bidi="en-US"/>
        </w:rPr>
        <w:t>G</w:t>
      </w:r>
      <w:r>
        <w:rPr>
          <w:color w:val="000000"/>
          <w:spacing w:val="0"/>
          <w:w w:val="100"/>
          <w:position w:val="0"/>
          <w:lang w:val="en-US" w:eastAsia="en-US" w:bidi="en-US"/>
        </w:rPr>
        <w:t xml:space="preserve"> series hydraulic cone crusher is introduced advanced technology and it has the specialized level of the cone crusher all over the world. It is the ideal machine to be applied in the large mine and quarry site.</w:t>
      </w:r>
    </w:p>
    <w:p>
      <w:pPr>
        <w:pStyle w:val="6"/>
        <w:keepNext w:val="0"/>
        <w:keepLines w:val="0"/>
        <w:widowControl w:val="0"/>
        <w:shd w:val="clear" w:color="auto" w:fill="auto"/>
        <w:bidi w:val="0"/>
        <w:spacing w:before="0" w:after="0" w:line="305" w:lineRule="auto"/>
        <w:ind w:left="0" w:right="0" w:firstLine="0"/>
        <w:jc w:val="left"/>
        <w:rPr>
          <w:color w:val="000000"/>
          <w:spacing w:val="0"/>
          <w:w w:val="100"/>
          <w:position w:val="0"/>
          <w:lang w:val="en-US" w:eastAsia="en-US" w:bidi="en-US"/>
        </w:rPr>
      </w:pPr>
    </w:p>
    <w:p>
      <w:pPr>
        <w:pStyle w:val="5"/>
        <w:keepNext w:val="0"/>
        <w:keepLines w:val="0"/>
        <w:widowControl w:val="0"/>
        <w:shd w:val="clear" w:color="auto" w:fill="auto"/>
        <w:bidi w:val="0"/>
        <w:spacing w:before="0" w:after="180" w:line="240" w:lineRule="auto"/>
        <w:ind w:left="0" w:right="0" w:firstLine="0"/>
        <w:jc w:val="left"/>
        <w:rPr>
          <w:sz w:val="32"/>
          <w:szCs w:val="32"/>
        </w:rPr>
      </w:pPr>
      <w:r>
        <w:rPr>
          <w:rFonts w:ascii="Times New Roman" w:hAnsi="Times New Roman" w:eastAsia="Times New Roman" w:cs="Times New Roman"/>
          <w:b/>
          <w:bCs/>
          <w:color w:val="4B0200"/>
          <w:spacing w:val="0"/>
          <w:w w:val="100"/>
          <w:position w:val="0"/>
          <w:sz w:val="32"/>
          <w:szCs w:val="32"/>
          <w:lang w:val="en-US" w:eastAsia="en-US" w:bidi="en-US"/>
        </w:rPr>
        <w:t>PRODUCT FEATURES:</w:t>
      </w:r>
    </w:p>
    <w:p>
      <w:pPr>
        <w:pStyle w:val="6"/>
        <w:keepNext w:val="0"/>
        <w:keepLines w:val="0"/>
        <w:widowControl w:val="0"/>
        <w:shd w:val="clear" w:color="auto" w:fill="auto"/>
        <w:bidi w:val="0"/>
        <w:spacing w:before="0" w:line="240" w:lineRule="auto"/>
        <w:ind w:left="0" w:right="0" w:firstLine="0"/>
        <w:jc w:val="left"/>
      </w:pPr>
      <w:r>
        <w:rPr>
          <w:color w:val="000000"/>
          <w:spacing w:val="0"/>
          <w:w w:val="100"/>
          <w:position w:val="0"/>
          <w:lang w:val="en-US" w:eastAsia="en-US" w:bidi="en-US"/>
        </w:rPr>
        <w:t>1</w:t>
      </w:r>
      <w:r>
        <w:rPr>
          <w:rFonts w:hint="eastAsia" w:eastAsia="宋体"/>
          <w:color w:val="000000"/>
          <w:spacing w:val="0"/>
          <w:w w:val="100"/>
          <w:position w:val="0"/>
          <w:lang w:val="en-US" w:eastAsia="zh-CN" w:bidi="en-US"/>
        </w:rPr>
        <w:t>.</w:t>
      </w:r>
      <w:r>
        <w:rPr>
          <w:color w:val="000000"/>
          <w:spacing w:val="0"/>
          <w:w w:val="100"/>
          <w:position w:val="0"/>
          <w:lang w:val="en-US" w:eastAsia="en-US" w:bidi="en-US"/>
        </w:rPr>
        <w:t>The speed of movable cone is higher so it is to be improved by the productivity.</w:t>
      </w:r>
    </w:p>
    <w:p>
      <w:pPr>
        <w:pStyle w:val="6"/>
        <w:keepNext w:val="0"/>
        <w:keepLines w:val="0"/>
        <w:widowControl w:val="0"/>
        <w:numPr>
          <w:ilvl w:val="0"/>
          <w:numId w:val="1"/>
        </w:numPr>
        <w:shd w:val="clear" w:color="auto" w:fill="auto"/>
        <w:tabs>
          <w:tab w:val="left" w:pos="236"/>
        </w:tabs>
        <w:bidi w:val="0"/>
        <w:spacing w:before="0" w:line="240" w:lineRule="auto"/>
        <w:ind w:left="0" w:right="0" w:firstLine="0"/>
        <w:jc w:val="left"/>
      </w:pPr>
      <w:r>
        <w:rPr>
          <w:color w:val="000000"/>
          <w:spacing w:val="0"/>
          <w:w w:val="100"/>
          <w:position w:val="0"/>
          <w:lang w:val="en-US" w:eastAsia="en-US" w:bidi="en-US"/>
        </w:rPr>
        <w:t>Low consumption and operation cost.</w:t>
      </w:r>
    </w:p>
    <w:p>
      <w:pPr>
        <w:pStyle w:val="6"/>
        <w:keepNext w:val="0"/>
        <w:keepLines w:val="0"/>
        <w:widowControl w:val="0"/>
        <w:numPr>
          <w:ilvl w:val="0"/>
          <w:numId w:val="1"/>
        </w:numPr>
        <w:shd w:val="clear" w:color="auto" w:fill="auto"/>
        <w:tabs>
          <w:tab w:val="left" w:pos="223"/>
        </w:tabs>
        <w:bidi w:val="0"/>
        <w:spacing w:before="0" w:line="240" w:lineRule="auto"/>
        <w:ind w:left="0" w:right="0" w:firstLine="0"/>
        <w:jc w:val="left"/>
      </w:pPr>
      <w:r>
        <w:rPr>
          <w:color w:val="000000"/>
          <w:spacing w:val="0"/>
          <w:w w:val="100"/>
          <w:position w:val="0"/>
          <w:lang w:val="en-US" w:eastAsia="en-US" w:bidi="en-US"/>
        </w:rPr>
        <w:t>Good shape of particle size.</w:t>
      </w:r>
    </w:p>
    <w:p>
      <w:pPr>
        <w:pStyle w:val="6"/>
        <w:keepNext w:val="0"/>
        <w:keepLines w:val="0"/>
        <w:widowControl w:val="0"/>
        <w:numPr>
          <w:ilvl w:val="0"/>
          <w:numId w:val="1"/>
        </w:numPr>
        <w:shd w:val="clear" w:color="auto" w:fill="auto"/>
        <w:tabs>
          <w:tab w:val="left" w:pos="249"/>
        </w:tabs>
        <w:bidi w:val="0"/>
        <w:spacing w:before="0" w:line="240" w:lineRule="auto"/>
        <w:ind w:left="0" w:right="0" w:firstLine="0"/>
        <w:jc w:val="left"/>
      </w:pPr>
      <w:r>
        <w:rPr>
          <w:color w:val="000000"/>
          <w:spacing w:val="0"/>
          <w:w w:val="100"/>
          <w:position w:val="0"/>
          <w:lang w:val="en-US" w:eastAsia="en-US" w:bidi="en-US"/>
        </w:rPr>
        <w:t>Hydraulic protection and clearance, reduce the closing down time with high automation.</w:t>
      </w: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技术参数：</w:t>
      </w:r>
    </w:p>
    <w:p>
      <w:pPr>
        <w:rPr>
          <w:rFonts w:hint="eastAsia" w:ascii="微软雅黑" w:hAnsi="微软雅黑" w:eastAsia="微软雅黑" w:cs="微软雅黑"/>
          <w:sz w:val="28"/>
          <w:szCs w:val="28"/>
          <w:lang w:val="en-US" w:eastAsia="zh-CN"/>
        </w:rPr>
      </w:pPr>
    </w:p>
    <w:tbl>
      <w:tblPr>
        <w:tblStyle w:val="3"/>
        <w:tblpPr w:leftFromText="180" w:rightFromText="180" w:vertAnchor="page" w:horzAnchor="page" w:tblpXSpec="center" w:tblpY="483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544"/>
        <w:gridCol w:w="862"/>
        <w:gridCol w:w="1425"/>
        <w:gridCol w:w="1463"/>
        <w:gridCol w:w="918"/>
        <w:gridCol w:w="751"/>
        <w:gridCol w:w="881"/>
        <w:gridCol w:w="93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Merge w:val="restart"/>
            <w:vAlign w:val="center"/>
          </w:tcPr>
          <w:p>
            <w:pPr>
              <w:widowControl w:val="0"/>
              <w:shd w:val="clear"/>
              <w:tabs>
                <w:tab w:val="left" w:pos="2693"/>
              </w:tabs>
              <w:spacing w:line="360" w:lineRule="exact"/>
              <w:jc w:val="center"/>
              <w:rPr>
                <w:rFonts w:hint="eastAsia" w:eastAsia="宋体"/>
                <w:sz w:val="21"/>
                <w:szCs w:val="21"/>
                <w:vertAlign w:val="baseline"/>
                <w:lang w:val="en-US" w:eastAsia="zh-CN"/>
              </w:rPr>
            </w:pPr>
            <w:r>
              <w:rPr>
                <w:rFonts w:hint="eastAsia" w:eastAsia="宋体"/>
                <w:sz w:val="21"/>
                <w:szCs w:val="21"/>
                <w:vertAlign w:val="baseline"/>
                <w:lang w:val="en-US" w:eastAsia="zh-CN"/>
              </w:rPr>
              <w:t>型号</w:t>
            </w:r>
          </w:p>
          <w:p>
            <w:pPr>
              <w:widowControl w:val="0"/>
              <w:shd w:val="clear"/>
              <w:tabs>
                <w:tab w:val="left" w:pos="2693"/>
              </w:tabs>
              <w:spacing w:line="360" w:lineRule="exact"/>
              <w:jc w:val="center"/>
              <w:rPr>
                <w:rFonts w:hint="default" w:eastAsia="宋体"/>
                <w:sz w:val="21"/>
                <w:szCs w:val="21"/>
                <w:vertAlign w:val="baseline"/>
                <w:lang w:val="en-US" w:eastAsia="zh-CN"/>
              </w:rPr>
            </w:pPr>
            <w:r>
              <w:rPr>
                <w:rFonts w:hint="eastAsia" w:eastAsia="宋体"/>
                <w:sz w:val="21"/>
                <w:szCs w:val="21"/>
                <w:vertAlign w:val="baseline"/>
                <w:lang w:val="en-US" w:eastAsia="zh-CN"/>
              </w:rPr>
              <w:t>Model</w:t>
            </w:r>
          </w:p>
        </w:tc>
        <w:tc>
          <w:tcPr>
            <w:tcW w:w="1406" w:type="dxa"/>
            <w:gridSpan w:val="2"/>
            <w:vMerge w:val="restart"/>
            <w:vAlign w:val="center"/>
          </w:tcPr>
          <w:p>
            <w:pPr>
              <w:widowControl w:val="0"/>
              <w:shd w:val="clear" w:color="auto" w:fill="auto"/>
              <w:tabs>
                <w:tab w:val="left" w:pos="2693"/>
              </w:tabs>
              <w:spacing w:line="360" w:lineRule="exact"/>
              <w:jc w:val="center"/>
              <w:rPr>
                <w:rFonts w:hint="eastAsia" w:eastAsia="宋体"/>
                <w:sz w:val="21"/>
                <w:szCs w:val="21"/>
                <w:vertAlign w:val="baseline"/>
                <w:lang w:val="en-US" w:eastAsia="zh-CN"/>
              </w:rPr>
            </w:pPr>
            <w:r>
              <w:rPr>
                <w:rFonts w:hint="eastAsia" w:eastAsia="宋体"/>
                <w:sz w:val="21"/>
                <w:szCs w:val="21"/>
                <w:vertAlign w:val="baseline"/>
                <w:lang w:val="en-US" w:eastAsia="zh-CN"/>
              </w:rPr>
              <w:t>腔型</w:t>
            </w:r>
          </w:p>
          <w:p>
            <w:pPr>
              <w:widowControl w:val="0"/>
              <w:shd w:val="clear" w:color="auto" w:fill="auto"/>
              <w:tabs>
                <w:tab w:val="left" w:pos="2693"/>
              </w:tabs>
              <w:spacing w:line="360" w:lineRule="exact"/>
              <w:jc w:val="center"/>
              <w:rPr>
                <w:rFonts w:hint="default" w:eastAsia="宋体"/>
                <w:sz w:val="21"/>
                <w:szCs w:val="21"/>
                <w:vertAlign w:val="baseline"/>
                <w:lang w:val="en-US" w:eastAsia="zh-CN"/>
              </w:rPr>
            </w:pPr>
            <w:r>
              <w:rPr>
                <w:rFonts w:hint="eastAsia" w:eastAsia="宋体"/>
                <w:sz w:val="21"/>
                <w:szCs w:val="21"/>
                <w:vertAlign w:val="baseline"/>
                <w:lang w:val="en-US" w:eastAsia="zh-CN"/>
              </w:rPr>
              <w:t>Type</w:t>
            </w:r>
          </w:p>
        </w:tc>
        <w:tc>
          <w:tcPr>
            <w:tcW w:w="2888" w:type="dxa"/>
            <w:gridSpan w:val="2"/>
            <w:vAlign w:val="center"/>
          </w:tcPr>
          <w:p>
            <w:pPr>
              <w:widowControl w:val="0"/>
              <w:shd w:val="clear" w:color="auto" w:fill="auto"/>
              <w:tabs>
                <w:tab w:val="left" w:pos="2693"/>
              </w:tabs>
              <w:spacing w:line="360" w:lineRule="exact"/>
              <w:jc w:val="center"/>
              <w:rPr>
                <w:rFonts w:hint="eastAsia" w:eastAsia="宋体"/>
                <w:sz w:val="21"/>
                <w:szCs w:val="21"/>
                <w:vertAlign w:val="baseline"/>
                <w:lang w:val="en-US" w:eastAsia="zh-CN"/>
              </w:rPr>
            </w:pPr>
            <w:r>
              <w:rPr>
                <w:rFonts w:hint="eastAsia" w:eastAsia="宋体"/>
                <w:sz w:val="21"/>
                <w:szCs w:val="21"/>
                <w:vertAlign w:val="baseline"/>
                <w:lang w:val="en-US" w:eastAsia="zh-CN"/>
              </w:rPr>
              <w:t>给料尺寸</w:t>
            </w:r>
          </w:p>
          <w:p>
            <w:pPr>
              <w:widowControl w:val="0"/>
              <w:shd w:val="clear" w:color="auto" w:fill="auto"/>
              <w:tabs>
                <w:tab w:val="left" w:pos="2693"/>
              </w:tabs>
              <w:spacing w:line="360" w:lineRule="exact"/>
              <w:jc w:val="center"/>
              <w:rPr>
                <w:rFonts w:hint="default" w:eastAsia="宋体"/>
                <w:sz w:val="21"/>
                <w:szCs w:val="21"/>
                <w:vertAlign w:val="baseline"/>
                <w:lang w:val="en-US" w:eastAsia="zh-CN"/>
              </w:rPr>
            </w:pPr>
            <w:r>
              <w:rPr>
                <w:rFonts w:hint="eastAsia" w:eastAsia="宋体"/>
                <w:sz w:val="21"/>
                <w:szCs w:val="21"/>
                <w:vertAlign w:val="baseline"/>
                <w:lang w:val="en-US" w:eastAsia="zh-CN"/>
              </w:rPr>
              <w:t>Feeding size(mm)</w:t>
            </w:r>
          </w:p>
        </w:tc>
        <w:tc>
          <w:tcPr>
            <w:tcW w:w="918" w:type="dxa"/>
            <w:vMerge w:val="restart"/>
            <w:vAlign w:val="center"/>
          </w:tcPr>
          <w:p>
            <w:pPr>
              <w:widowControl w:val="0"/>
              <w:shd w:val="clear" w:color="auto" w:fill="auto"/>
              <w:tabs>
                <w:tab w:val="left" w:pos="2693"/>
              </w:tabs>
              <w:spacing w:line="360" w:lineRule="exact"/>
              <w:jc w:val="center"/>
              <w:rPr>
                <w:rFonts w:hint="eastAsia" w:eastAsia="宋体"/>
                <w:sz w:val="21"/>
                <w:szCs w:val="21"/>
                <w:vertAlign w:val="baseline"/>
                <w:lang w:val="en-US" w:eastAsia="zh-CN"/>
              </w:rPr>
            </w:pPr>
            <w:r>
              <w:rPr>
                <w:rFonts w:hint="eastAsia" w:eastAsia="宋体"/>
                <w:sz w:val="21"/>
                <w:szCs w:val="21"/>
                <w:vertAlign w:val="baseline"/>
                <w:lang w:val="en-US" w:eastAsia="zh-CN"/>
              </w:rPr>
              <w:t>最小</w:t>
            </w:r>
          </w:p>
          <w:p>
            <w:pPr>
              <w:widowControl w:val="0"/>
              <w:shd w:val="clear" w:color="auto" w:fill="auto"/>
              <w:tabs>
                <w:tab w:val="left" w:pos="2693"/>
              </w:tabs>
              <w:spacing w:line="360" w:lineRule="exact"/>
              <w:jc w:val="center"/>
              <w:rPr>
                <w:rFonts w:hint="default" w:eastAsia="宋体"/>
                <w:sz w:val="21"/>
                <w:szCs w:val="21"/>
                <w:vertAlign w:val="baseline"/>
                <w:lang w:val="en-US" w:eastAsia="zh-CN"/>
              </w:rPr>
            </w:pPr>
            <w:r>
              <w:rPr>
                <w:rFonts w:hint="eastAsia" w:eastAsia="宋体"/>
                <w:sz w:val="21"/>
                <w:szCs w:val="21"/>
                <w:vertAlign w:val="baseline"/>
                <w:lang w:val="en-US" w:eastAsia="zh-CN"/>
              </w:rPr>
              <w:t>排矿口</w:t>
            </w:r>
          </w:p>
        </w:tc>
        <w:tc>
          <w:tcPr>
            <w:tcW w:w="751" w:type="dxa"/>
            <w:vMerge w:val="restart"/>
            <w:vAlign w:val="center"/>
          </w:tcPr>
          <w:p>
            <w:pPr>
              <w:widowControl w:val="0"/>
              <w:shd w:val="clear" w:color="auto" w:fill="auto"/>
              <w:tabs>
                <w:tab w:val="left" w:pos="2693"/>
              </w:tabs>
              <w:spacing w:line="360" w:lineRule="exact"/>
              <w:jc w:val="center"/>
              <w:rPr>
                <w:rFonts w:hint="eastAsia" w:eastAsia="宋体"/>
                <w:sz w:val="21"/>
                <w:szCs w:val="21"/>
                <w:vertAlign w:val="baseline"/>
                <w:lang w:val="en-US" w:eastAsia="zh-CN"/>
              </w:rPr>
            </w:pPr>
            <w:r>
              <w:rPr>
                <w:rFonts w:hint="eastAsia" w:eastAsia="宋体"/>
                <w:sz w:val="21"/>
                <w:szCs w:val="21"/>
                <w:vertAlign w:val="baseline"/>
                <w:lang w:val="en-US" w:eastAsia="zh-CN"/>
              </w:rPr>
              <w:t>电机功率</w:t>
            </w:r>
          </w:p>
          <w:p>
            <w:pPr>
              <w:widowControl w:val="0"/>
              <w:shd w:val="clear" w:color="auto" w:fill="auto"/>
              <w:tabs>
                <w:tab w:val="left" w:pos="2693"/>
              </w:tabs>
              <w:spacing w:line="360" w:lineRule="exact"/>
              <w:jc w:val="center"/>
              <w:rPr>
                <w:rFonts w:hint="eastAsia" w:eastAsia="宋体"/>
                <w:sz w:val="21"/>
                <w:szCs w:val="21"/>
                <w:vertAlign w:val="baseline"/>
                <w:lang w:val="en-US" w:eastAsia="zh-CN"/>
              </w:rPr>
            </w:pPr>
            <w:r>
              <w:rPr>
                <w:rFonts w:hint="eastAsia" w:eastAsia="宋体"/>
                <w:sz w:val="21"/>
                <w:szCs w:val="21"/>
                <w:vertAlign w:val="baseline"/>
                <w:lang w:val="en-US" w:eastAsia="zh-CN"/>
              </w:rPr>
              <w:t>Motor</w:t>
            </w:r>
          </w:p>
          <w:p>
            <w:pPr>
              <w:widowControl w:val="0"/>
              <w:shd w:val="clear" w:color="auto" w:fill="auto"/>
              <w:tabs>
                <w:tab w:val="left" w:pos="2693"/>
              </w:tabs>
              <w:spacing w:line="360" w:lineRule="exact"/>
              <w:jc w:val="center"/>
              <w:rPr>
                <w:rFonts w:hint="default" w:eastAsia="宋体"/>
                <w:sz w:val="21"/>
                <w:szCs w:val="21"/>
                <w:vertAlign w:val="baseline"/>
                <w:lang w:val="en-US" w:eastAsia="zh-CN"/>
              </w:rPr>
            </w:pPr>
            <w:r>
              <w:rPr>
                <w:rFonts w:hint="eastAsia" w:eastAsia="宋体"/>
                <w:sz w:val="21"/>
                <w:szCs w:val="21"/>
                <w:vertAlign w:val="baseline"/>
                <w:lang w:val="en-US" w:eastAsia="zh-CN"/>
              </w:rPr>
              <w:t>power</w:t>
            </w:r>
          </w:p>
        </w:tc>
        <w:tc>
          <w:tcPr>
            <w:tcW w:w="881" w:type="dxa"/>
            <w:vMerge w:val="restart"/>
            <w:vAlign w:val="center"/>
          </w:tcPr>
          <w:p>
            <w:pPr>
              <w:widowControl w:val="0"/>
              <w:shd w:val="clear" w:color="auto" w:fill="auto"/>
              <w:tabs>
                <w:tab w:val="left" w:pos="2693"/>
              </w:tabs>
              <w:spacing w:line="360" w:lineRule="exact"/>
              <w:jc w:val="center"/>
              <w:rPr>
                <w:rFonts w:hint="eastAsia" w:eastAsia="宋体"/>
                <w:sz w:val="21"/>
                <w:szCs w:val="21"/>
                <w:vertAlign w:val="baseline"/>
                <w:lang w:val="en-US" w:eastAsia="zh-CN"/>
              </w:rPr>
            </w:pPr>
            <w:r>
              <w:rPr>
                <w:rFonts w:hint="eastAsia" w:eastAsia="宋体"/>
                <w:sz w:val="21"/>
                <w:szCs w:val="21"/>
                <w:vertAlign w:val="baseline"/>
                <w:lang w:val="en-US" w:eastAsia="zh-CN"/>
              </w:rPr>
              <w:t>总重</w:t>
            </w:r>
          </w:p>
          <w:p>
            <w:pPr>
              <w:widowControl w:val="0"/>
              <w:shd w:val="clear" w:color="auto" w:fill="auto"/>
              <w:tabs>
                <w:tab w:val="left" w:pos="2693"/>
              </w:tabs>
              <w:spacing w:line="360" w:lineRule="exact"/>
              <w:jc w:val="center"/>
              <w:rPr>
                <w:rFonts w:hint="eastAsia" w:eastAsia="宋体"/>
                <w:sz w:val="21"/>
                <w:szCs w:val="21"/>
                <w:vertAlign w:val="baseline"/>
                <w:lang w:val="en-US" w:eastAsia="zh-CN"/>
              </w:rPr>
            </w:pPr>
            <w:r>
              <w:rPr>
                <w:rFonts w:hint="eastAsia" w:eastAsia="宋体"/>
                <w:sz w:val="21"/>
                <w:szCs w:val="21"/>
                <w:vertAlign w:val="baseline"/>
                <w:lang w:val="en-US" w:eastAsia="zh-CN"/>
              </w:rPr>
              <w:t>Total</w:t>
            </w:r>
          </w:p>
          <w:p>
            <w:pPr>
              <w:widowControl w:val="0"/>
              <w:shd w:val="clear" w:color="auto" w:fill="auto"/>
              <w:tabs>
                <w:tab w:val="left" w:pos="2693"/>
              </w:tabs>
              <w:spacing w:line="360" w:lineRule="exact"/>
              <w:jc w:val="center"/>
              <w:rPr>
                <w:rFonts w:hint="default" w:eastAsia="宋体"/>
                <w:sz w:val="21"/>
                <w:szCs w:val="21"/>
                <w:vertAlign w:val="baseline"/>
                <w:lang w:val="en-US" w:eastAsia="zh-CN"/>
              </w:rPr>
            </w:pPr>
            <w:r>
              <w:rPr>
                <w:rFonts w:hint="eastAsia" w:eastAsia="宋体"/>
                <w:sz w:val="21"/>
                <w:szCs w:val="21"/>
                <w:vertAlign w:val="baseline"/>
                <w:lang w:val="en-US" w:eastAsia="zh-CN"/>
              </w:rPr>
              <w:t>weight</w:t>
            </w:r>
          </w:p>
        </w:tc>
        <w:tc>
          <w:tcPr>
            <w:tcW w:w="937" w:type="dxa"/>
            <w:vMerge w:val="restart"/>
            <w:vAlign w:val="center"/>
          </w:tcPr>
          <w:p>
            <w:pPr>
              <w:widowControl w:val="0"/>
              <w:shd w:val="clear" w:color="auto" w:fill="auto"/>
              <w:tabs>
                <w:tab w:val="left" w:pos="2693"/>
              </w:tabs>
              <w:spacing w:line="360" w:lineRule="exact"/>
              <w:jc w:val="center"/>
              <w:rPr>
                <w:rFonts w:hint="eastAsia" w:eastAsia="宋体"/>
                <w:sz w:val="21"/>
                <w:szCs w:val="21"/>
                <w:vertAlign w:val="baseline"/>
                <w:lang w:val="en-US" w:eastAsia="zh-CN"/>
              </w:rPr>
            </w:pPr>
            <w:r>
              <w:rPr>
                <w:rFonts w:hint="eastAsia" w:eastAsia="宋体"/>
                <w:sz w:val="21"/>
                <w:szCs w:val="21"/>
                <w:vertAlign w:val="baseline"/>
                <w:lang w:val="en-US" w:eastAsia="zh-CN"/>
              </w:rPr>
              <w:t>排矿口尺寸</w:t>
            </w:r>
          </w:p>
          <w:p>
            <w:pPr>
              <w:widowControl w:val="0"/>
              <w:shd w:val="clear" w:color="auto" w:fill="auto"/>
              <w:tabs>
                <w:tab w:val="left" w:pos="2693"/>
              </w:tabs>
              <w:spacing w:line="360" w:lineRule="exact"/>
              <w:jc w:val="center"/>
              <w:rPr>
                <w:rFonts w:hint="eastAsia" w:eastAsia="宋体"/>
                <w:sz w:val="21"/>
                <w:szCs w:val="21"/>
                <w:vertAlign w:val="baseline"/>
                <w:lang w:val="en-US" w:eastAsia="zh-CN"/>
              </w:rPr>
            </w:pPr>
            <w:r>
              <w:rPr>
                <w:rFonts w:hint="eastAsia" w:eastAsia="宋体"/>
                <w:sz w:val="21"/>
                <w:szCs w:val="21"/>
                <w:vertAlign w:val="baseline"/>
                <w:lang w:val="en-US" w:eastAsia="zh-CN"/>
              </w:rPr>
              <w:t xml:space="preserve">Discharge </w:t>
            </w:r>
          </w:p>
          <w:p>
            <w:pPr>
              <w:widowControl w:val="0"/>
              <w:shd w:val="clear" w:color="auto" w:fill="auto"/>
              <w:tabs>
                <w:tab w:val="left" w:pos="2693"/>
              </w:tabs>
              <w:spacing w:line="360" w:lineRule="exact"/>
              <w:jc w:val="center"/>
              <w:rPr>
                <w:rFonts w:hint="default" w:eastAsia="宋体"/>
                <w:sz w:val="21"/>
                <w:szCs w:val="21"/>
                <w:vertAlign w:val="baseline"/>
                <w:lang w:val="en-US" w:eastAsia="zh-CN"/>
              </w:rPr>
            </w:pPr>
            <w:r>
              <w:rPr>
                <w:rFonts w:hint="eastAsia" w:eastAsia="宋体"/>
                <w:sz w:val="21"/>
                <w:szCs w:val="21"/>
                <w:vertAlign w:val="baseline"/>
                <w:lang w:val="en-US" w:eastAsia="zh-CN"/>
              </w:rPr>
              <w:t>size</w:t>
            </w:r>
          </w:p>
        </w:tc>
        <w:tc>
          <w:tcPr>
            <w:tcW w:w="1388" w:type="dxa"/>
            <w:vMerge w:val="restart"/>
            <w:vAlign w:val="center"/>
          </w:tcPr>
          <w:p>
            <w:pPr>
              <w:widowControl w:val="0"/>
              <w:shd w:val="clear" w:color="auto" w:fill="auto"/>
              <w:tabs>
                <w:tab w:val="left" w:pos="2693"/>
              </w:tabs>
              <w:spacing w:line="360" w:lineRule="exact"/>
              <w:jc w:val="center"/>
              <w:rPr>
                <w:rFonts w:hint="eastAsia" w:eastAsia="宋体"/>
                <w:sz w:val="21"/>
                <w:szCs w:val="21"/>
                <w:vertAlign w:val="baseline"/>
                <w:lang w:val="en-US" w:eastAsia="zh-CN"/>
              </w:rPr>
            </w:pPr>
            <w:r>
              <w:rPr>
                <w:rFonts w:hint="eastAsia" w:eastAsia="宋体"/>
                <w:sz w:val="21"/>
                <w:szCs w:val="21"/>
                <w:vertAlign w:val="baseline"/>
                <w:lang w:val="en-US" w:eastAsia="zh-CN"/>
              </w:rPr>
              <w:t>产量</w:t>
            </w:r>
          </w:p>
          <w:p>
            <w:pPr>
              <w:widowControl w:val="0"/>
              <w:shd w:val="clear" w:color="auto" w:fill="auto"/>
              <w:tabs>
                <w:tab w:val="left" w:pos="2693"/>
              </w:tabs>
              <w:spacing w:line="360" w:lineRule="exact"/>
              <w:jc w:val="center"/>
              <w:rPr>
                <w:rFonts w:hint="default" w:eastAsia="宋体"/>
                <w:sz w:val="21"/>
                <w:szCs w:val="21"/>
                <w:vertAlign w:val="baseline"/>
                <w:lang w:val="en-US" w:eastAsia="zh-CN"/>
              </w:rPr>
            </w:pPr>
            <w:r>
              <w:rPr>
                <w:rFonts w:hint="eastAsia" w:eastAsia="宋体"/>
                <w:sz w:val="21"/>
                <w:szCs w:val="21"/>
                <w:vertAlign w:val="baseline"/>
                <w:lang w:val="en-US" w:eastAsia="zh-CN"/>
              </w:rPr>
              <w:t>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Merge w:val="continue"/>
          </w:tcPr>
          <w:p>
            <w:pPr>
              <w:widowControl w:val="0"/>
              <w:shd w:val="clear"/>
              <w:tabs>
                <w:tab w:val="left" w:pos="2693"/>
              </w:tabs>
              <w:spacing w:line="360" w:lineRule="exact"/>
              <w:rPr>
                <w:rFonts w:hint="eastAsia" w:eastAsia="宋体"/>
                <w:vertAlign w:val="baseline"/>
                <w:lang w:eastAsia="zh-CN"/>
              </w:rPr>
            </w:pPr>
          </w:p>
        </w:tc>
        <w:tc>
          <w:tcPr>
            <w:tcW w:w="1406" w:type="dxa"/>
            <w:gridSpan w:val="2"/>
            <w:vMerge w:val="continue"/>
          </w:tcPr>
          <w:p>
            <w:pPr>
              <w:widowControl w:val="0"/>
              <w:shd w:val="clear" w:color="auto" w:fill="auto"/>
              <w:tabs>
                <w:tab w:val="left" w:pos="2693"/>
              </w:tabs>
              <w:spacing w:line="360" w:lineRule="exact"/>
              <w:jc w:val="center"/>
              <w:rPr>
                <w:rFonts w:hint="eastAsia" w:eastAsia="宋体"/>
                <w:vertAlign w:val="baseline"/>
                <w:lang w:val="en-US" w:eastAsia="zh-CN"/>
              </w:rPr>
            </w:pPr>
          </w:p>
        </w:tc>
        <w:tc>
          <w:tcPr>
            <w:tcW w:w="1425" w:type="dxa"/>
          </w:tcPr>
          <w:p>
            <w:pPr>
              <w:widowControl w:val="0"/>
              <w:shd w:val="clear" w:color="auto" w:fill="auto"/>
              <w:tabs>
                <w:tab w:val="left" w:pos="2693"/>
              </w:tabs>
              <w:spacing w:line="360" w:lineRule="exact"/>
              <w:jc w:val="both"/>
              <w:rPr>
                <w:rFonts w:hint="eastAsia" w:eastAsia="宋体"/>
                <w:sz w:val="21"/>
                <w:szCs w:val="21"/>
                <w:vertAlign w:val="baseline"/>
                <w:lang w:val="en-US" w:eastAsia="zh-CN"/>
              </w:rPr>
            </w:pPr>
            <w:r>
              <w:rPr>
                <w:rFonts w:hint="eastAsia" w:eastAsia="宋体"/>
                <w:sz w:val="21"/>
                <w:szCs w:val="21"/>
                <w:vertAlign w:val="baseline"/>
                <w:lang w:val="en-US" w:eastAsia="zh-CN"/>
              </w:rPr>
              <w:t>闭口边</w:t>
            </w:r>
          </w:p>
          <w:p>
            <w:pPr>
              <w:widowControl w:val="0"/>
              <w:shd w:val="clear" w:color="auto" w:fill="auto"/>
              <w:tabs>
                <w:tab w:val="left" w:pos="2693"/>
              </w:tabs>
              <w:spacing w:line="360" w:lineRule="exact"/>
              <w:jc w:val="both"/>
              <w:rPr>
                <w:rFonts w:hint="default" w:eastAsia="宋体"/>
                <w:sz w:val="21"/>
                <w:szCs w:val="21"/>
                <w:vertAlign w:val="baseline"/>
                <w:lang w:val="en-US" w:eastAsia="zh-CN"/>
              </w:rPr>
            </w:pPr>
            <w:r>
              <w:rPr>
                <w:rFonts w:hint="eastAsia" w:eastAsia="宋体"/>
                <w:sz w:val="21"/>
                <w:szCs w:val="21"/>
                <w:vertAlign w:val="baseline"/>
                <w:lang w:val="en-US" w:eastAsia="zh-CN"/>
              </w:rPr>
              <w:t>Closed side feed opening</w:t>
            </w:r>
          </w:p>
        </w:tc>
        <w:tc>
          <w:tcPr>
            <w:tcW w:w="1463" w:type="dxa"/>
          </w:tcPr>
          <w:p>
            <w:pPr>
              <w:widowControl w:val="0"/>
              <w:shd w:val="clear" w:color="auto" w:fill="auto"/>
              <w:tabs>
                <w:tab w:val="left" w:pos="2693"/>
              </w:tabs>
              <w:spacing w:line="360" w:lineRule="exact"/>
              <w:jc w:val="center"/>
              <w:rPr>
                <w:rFonts w:hint="eastAsia" w:eastAsia="宋体"/>
                <w:sz w:val="21"/>
                <w:szCs w:val="21"/>
                <w:vertAlign w:val="baseline"/>
                <w:lang w:val="en-US" w:eastAsia="zh-CN"/>
              </w:rPr>
            </w:pPr>
            <w:r>
              <w:rPr>
                <w:rFonts w:hint="eastAsia" w:eastAsia="宋体"/>
                <w:sz w:val="21"/>
                <w:szCs w:val="21"/>
                <w:vertAlign w:val="baseline"/>
                <w:lang w:val="en-US" w:eastAsia="zh-CN"/>
              </w:rPr>
              <w:t>开口边</w:t>
            </w:r>
          </w:p>
          <w:p>
            <w:pPr>
              <w:widowControl w:val="0"/>
              <w:shd w:val="clear" w:color="auto" w:fill="auto"/>
              <w:tabs>
                <w:tab w:val="left" w:pos="2693"/>
              </w:tabs>
              <w:spacing w:line="360" w:lineRule="exact"/>
              <w:jc w:val="center"/>
              <w:rPr>
                <w:rFonts w:hint="eastAsia" w:eastAsia="宋体"/>
                <w:sz w:val="21"/>
                <w:szCs w:val="21"/>
                <w:vertAlign w:val="baseline"/>
                <w:lang w:val="en-US" w:eastAsia="zh-CN"/>
              </w:rPr>
            </w:pPr>
            <w:r>
              <w:rPr>
                <w:rFonts w:hint="eastAsia" w:eastAsia="宋体"/>
                <w:sz w:val="21"/>
                <w:szCs w:val="21"/>
                <w:vertAlign w:val="baseline"/>
                <w:lang w:val="en-US" w:eastAsia="zh-CN"/>
              </w:rPr>
              <w:t xml:space="preserve">Open side </w:t>
            </w:r>
          </w:p>
          <w:p>
            <w:pPr>
              <w:widowControl w:val="0"/>
              <w:shd w:val="clear" w:color="auto" w:fill="auto"/>
              <w:tabs>
                <w:tab w:val="left" w:pos="2693"/>
              </w:tabs>
              <w:spacing w:line="360" w:lineRule="exact"/>
              <w:jc w:val="center"/>
              <w:rPr>
                <w:rFonts w:hint="default" w:eastAsia="宋体"/>
                <w:sz w:val="21"/>
                <w:szCs w:val="21"/>
                <w:vertAlign w:val="baseline"/>
                <w:lang w:val="en-US" w:eastAsia="zh-CN"/>
              </w:rPr>
            </w:pPr>
            <w:r>
              <w:rPr>
                <w:rFonts w:hint="eastAsia" w:eastAsia="宋体"/>
                <w:sz w:val="21"/>
                <w:szCs w:val="21"/>
                <w:vertAlign w:val="baseline"/>
                <w:lang w:val="en-US" w:eastAsia="zh-CN"/>
              </w:rPr>
              <w:t>feed opening</w:t>
            </w:r>
          </w:p>
        </w:tc>
        <w:tc>
          <w:tcPr>
            <w:tcW w:w="918" w:type="dxa"/>
            <w:vMerge w:val="continue"/>
          </w:tcPr>
          <w:p>
            <w:pPr>
              <w:widowControl w:val="0"/>
              <w:shd w:val="clear" w:color="auto" w:fill="auto"/>
              <w:tabs>
                <w:tab w:val="left" w:pos="2693"/>
              </w:tabs>
              <w:spacing w:line="360" w:lineRule="exact"/>
              <w:jc w:val="center"/>
              <w:rPr>
                <w:rFonts w:hint="eastAsia" w:eastAsia="宋体"/>
                <w:vertAlign w:val="baseline"/>
                <w:lang w:val="en-US" w:eastAsia="zh-CN"/>
              </w:rPr>
            </w:pPr>
          </w:p>
        </w:tc>
        <w:tc>
          <w:tcPr>
            <w:tcW w:w="751" w:type="dxa"/>
            <w:vMerge w:val="continue"/>
          </w:tcPr>
          <w:p>
            <w:pPr>
              <w:widowControl w:val="0"/>
              <w:shd w:val="clear" w:color="auto" w:fill="auto"/>
              <w:tabs>
                <w:tab w:val="left" w:pos="2693"/>
              </w:tabs>
              <w:spacing w:line="360" w:lineRule="exact"/>
              <w:jc w:val="center"/>
              <w:rPr>
                <w:rFonts w:hint="eastAsia" w:eastAsia="宋体"/>
                <w:vertAlign w:val="baseline"/>
                <w:lang w:val="en-US" w:eastAsia="zh-CN"/>
              </w:rPr>
            </w:pPr>
          </w:p>
        </w:tc>
        <w:tc>
          <w:tcPr>
            <w:tcW w:w="881" w:type="dxa"/>
            <w:vMerge w:val="continue"/>
          </w:tcPr>
          <w:p>
            <w:pPr>
              <w:widowControl w:val="0"/>
              <w:shd w:val="clear" w:color="auto" w:fill="auto"/>
              <w:tabs>
                <w:tab w:val="left" w:pos="2693"/>
              </w:tabs>
              <w:spacing w:line="360" w:lineRule="exact"/>
              <w:jc w:val="center"/>
              <w:rPr>
                <w:rFonts w:hint="eastAsia" w:eastAsia="宋体"/>
                <w:vertAlign w:val="baseline"/>
                <w:lang w:val="en-US" w:eastAsia="zh-CN"/>
              </w:rPr>
            </w:pPr>
          </w:p>
        </w:tc>
        <w:tc>
          <w:tcPr>
            <w:tcW w:w="937" w:type="dxa"/>
            <w:vMerge w:val="continue"/>
          </w:tcPr>
          <w:p>
            <w:pPr>
              <w:widowControl w:val="0"/>
              <w:shd w:val="clear" w:color="auto" w:fill="auto"/>
              <w:tabs>
                <w:tab w:val="left" w:pos="2693"/>
              </w:tabs>
              <w:spacing w:line="360" w:lineRule="exact"/>
              <w:jc w:val="center"/>
              <w:rPr>
                <w:rFonts w:hint="eastAsia" w:eastAsia="宋体"/>
                <w:vertAlign w:val="baseline"/>
                <w:lang w:val="en-US" w:eastAsia="zh-CN"/>
              </w:rPr>
            </w:pPr>
          </w:p>
        </w:tc>
        <w:tc>
          <w:tcPr>
            <w:tcW w:w="1388" w:type="dxa"/>
            <w:vMerge w:val="continue"/>
          </w:tcPr>
          <w:p>
            <w:pPr>
              <w:widowControl w:val="0"/>
              <w:shd w:val="clear" w:color="auto" w:fill="auto"/>
              <w:tabs>
                <w:tab w:val="left" w:pos="2693"/>
              </w:tabs>
              <w:spacing w:line="360" w:lineRule="exact"/>
              <w:jc w:val="center"/>
              <w:rPr>
                <w:rFonts w:hint="eastAsia"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tcPr>
          <w:p>
            <w:pPr>
              <w:widowControl w:val="0"/>
              <w:shd w:val="clear"/>
              <w:tabs>
                <w:tab w:val="left" w:pos="2693"/>
              </w:tabs>
              <w:spacing w:line="360" w:lineRule="exact"/>
              <w:rPr>
                <w:rFonts w:hint="default" w:eastAsia="宋体"/>
                <w:sz w:val="21"/>
                <w:szCs w:val="21"/>
                <w:vertAlign w:val="baseline"/>
                <w:lang w:val="en-US" w:eastAsia="zh-CN"/>
              </w:rPr>
            </w:pPr>
            <w:r>
              <w:rPr>
                <w:rFonts w:hint="eastAsia" w:eastAsia="宋体"/>
                <w:sz w:val="21"/>
                <w:szCs w:val="21"/>
                <w:vertAlign w:val="baseline"/>
                <w:lang w:val="en-US" w:eastAsia="zh-CN"/>
              </w:rPr>
              <w:t>HG240B-1(PYH-B1620)</w:t>
            </w:r>
          </w:p>
        </w:tc>
        <w:tc>
          <w:tcPr>
            <w:tcW w:w="544" w:type="dxa"/>
            <w:vMerge w:val="restart"/>
            <w:vAlign w:val="center"/>
          </w:tcPr>
          <w:p>
            <w:pPr>
              <w:widowControl w:val="0"/>
              <w:shd w:val="clear" w:color="auto" w:fill="auto"/>
              <w:tabs>
                <w:tab w:val="left" w:pos="2693"/>
              </w:tabs>
              <w:spacing w:line="360" w:lineRule="exact"/>
              <w:jc w:val="center"/>
              <w:rPr>
                <w:rFonts w:hint="default" w:eastAsia="宋体"/>
                <w:sz w:val="21"/>
                <w:szCs w:val="21"/>
                <w:vertAlign w:val="baseline"/>
                <w:lang w:val="en-US" w:eastAsia="zh-CN"/>
              </w:rPr>
            </w:pPr>
            <w:r>
              <w:rPr>
                <w:rFonts w:hint="eastAsia" w:eastAsia="宋体"/>
                <w:sz w:val="21"/>
                <w:szCs w:val="21"/>
                <w:vertAlign w:val="baseline"/>
                <w:lang w:val="en-US" w:eastAsia="zh-CN"/>
              </w:rPr>
              <w:t>标准型</w:t>
            </w:r>
          </w:p>
        </w:tc>
        <w:tc>
          <w:tcPr>
            <w:tcW w:w="862" w:type="dxa"/>
          </w:tcPr>
          <w:p>
            <w:pPr>
              <w:widowControl w:val="0"/>
              <w:shd w:val="clear" w:color="auto" w:fill="auto"/>
              <w:tabs>
                <w:tab w:val="left" w:pos="2693"/>
              </w:tabs>
              <w:spacing w:line="360" w:lineRule="exact"/>
              <w:jc w:val="center"/>
              <w:rPr>
                <w:rFonts w:hint="default" w:eastAsia="宋体"/>
                <w:sz w:val="21"/>
                <w:szCs w:val="21"/>
                <w:vertAlign w:val="baseline"/>
                <w:lang w:val="en-US" w:eastAsia="zh-CN"/>
              </w:rPr>
            </w:pPr>
            <w:r>
              <w:rPr>
                <w:rFonts w:hint="eastAsia" w:eastAsia="宋体"/>
                <w:sz w:val="21"/>
                <w:szCs w:val="21"/>
                <w:vertAlign w:val="baseline"/>
                <w:lang w:val="en-US" w:eastAsia="zh-CN"/>
              </w:rPr>
              <w:t>细型</w:t>
            </w:r>
          </w:p>
        </w:tc>
        <w:tc>
          <w:tcPr>
            <w:tcW w:w="1425" w:type="dxa"/>
            <w:vAlign w:val="center"/>
          </w:tcPr>
          <w:p>
            <w:pPr>
              <w:widowControl w:val="0"/>
              <w:shd w:val="clear" w:color="auto" w:fill="auto"/>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188</w:t>
            </w:r>
          </w:p>
        </w:tc>
        <w:tc>
          <w:tcPr>
            <w:tcW w:w="1463" w:type="dxa"/>
            <w:vAlign w:val="center"/>
          </w:tcPr>
          <w:p>
            <w:pPr>
              <w:widowControl w:val="0"/>
              <w:shd w:val="clear" w:color="auto" w:fill="auto"/>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209</w:t>
            </w:r>
          </w:p>
        </w:tc>
        <w:tc>
          <w:tcPr>
            <w:tcW w:w="918" w:type="dxa"/>
            <w:vAlign w:val="center"/>
          </w:tcPr>
          <w:p>
            <w:pPr>
              <w:widowControl w:val="0"/>
              <w:shd w:val="clear" w:color="auto" w:fill="auto"/>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16</w:t>
            </w:r>
          </w:p>
        </w:tc>
        <w:tc>
          <w:tcPr>
            <w:tcW w:w="751" w:type="dxa"/>
            <w:vMerge w:val="restart"/>
            <w:vAlign w:val="center"/>
          </w:tcPr>
          <w:p>
            <w:pPr>
              <w:widowControl w:val="0"/>
              <w:shd w:val="clear" w:color="auto" w:fill="auto"/>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240</w:t>
            </w:r>
          </w:p>
        </w:tc>
        <w:tc>
          <w:tcPr>
            <w:tcW w:w="881" w:type="dxa"/>
            <w:vMerge w:val="restart"/>
            <w:vAlign w:val="center"/>
          </w:tcPr>
          <w:p>
            <w:pPr>
              <w:widowControl w:val="0"/>
              <w:shd w:val="clear" w:color="auto" w:fill="auto"/>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42.5</w:t>
            </w:r>
          </w:p>
        </w:tc>
        <w:tc>
          <w:tcPr>
            <w:tcW w:w="937" w:type="dxa"/>
            <w:vAlign w:val="center"/>
          </w:tcPr>
          <w:p>
            <w:pPr>
              <w:widowControl w:val="0"/>
              <w:shd w:val="clear" w:color="auto" w:fill="auto"/>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16-38</w:t>
            </w:r>
          </w:p>
        </w:tc>
        <w:tc>
          <w:tcPr>
            <w:tcW w:w="1388" w:type="dxa"/>
            <w:vAlign w:val="center"/>
          </w:tcPr>
          <w:p>
            <w:pPr>
              <w:widowControl w:val="0"/>
              <w:shd w:val="clear" w:color="auto" w:fill="auto"/>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180-327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tcPr>
          <w:p>
            <w:pPr>
              <w:widowControl w:val="0"/>
              <w:shd w:val="clear"/>
              <w:tabs>
                <w:tab w:val="left" w:pos="2693"/>
              </w:tabs>
              <w:spacing w:line="360" w:lineRule="exact"/>
              <w:rPr>
                <w:rFonts w:hint="eastAsia" w:eastAsia="宋体"/>
                <w:vertAlign w:val="baseline"/>
                <w:lang w:eastAsia="zh-CN"/>
              </w:rPr>
            </w:pPr>
            <w:r>
              <w:rPr>
                <w:rFonts w:hint="eastAsia" w:eastAsia="宋体"/>
                <w:sz w:val="21"/>
                <w:szCs w:val="21"/>
                <w:vertAlign w:val="baseline"/>
                <w:lang w:val="en-US" w:eastAsia="zh-CN"/>
              </w:rPr>
              <w:t>HG240B-2(PYH-B1624)</w:t>
            </w:r>
          </w:p>
        </w:tc>
        <w:tc>
          <w:tcPr>
            <w:tcW w:w="544" w:type="dxa"/>
            <w:vMerge w:val="continue"/>
            <w:vAlign w:val="center"/>
          </w:tcPr>
          <w:p>
            <w:pPr>
              <w:widowControl w:val="0"/>
              <w:shd w:val="clear"/>
              <w:tabs>
                <w:tab w:val="left" w:pos="2693"/>
              </w:tabs>
              <w:spacing w:line="360" w:lineRule="exact"/>
              <w:jc w:val="center"/>
              <w:rPr>
                <w:rFonts w:hint="eastAsia" w:eastAsia="宋体"/>
                <w:sz w:val="21"/>
                <w:szCs w:val="21"/>
                <w:vertAlign w:val="baseline"/>
                <w:lang w:eastAsia="zh-CN"/>
              </w:rPr>
            </w:pPr>
          </w:p>
        </w:tc>
        <w:tc>
          <w:tcPr>
            <w:tcW w:w="862" w:type="dxa"/>
          </w:tcPr>
          <w:p>
            <w:pPr>
              <w:widowControl w:val="0"/>
              <w:shd w:val="clear"/>
              <w:tabs>
                <w:tab w:val="left" w:pos="2693"/>
              </w:tabs>
              <w:spacing w:line="360" w:lineRule="exact"/>
              <w:jc w:val="center"/>
              <w:rPr>
                <w:rFonts w:hint="default" w:eastAsia="宋体"/>
                <w:sz w:val="21"/>
                <w:szCs w:val="21"/>
                <w:vertAlign w:val="baseline"/>
                <w:lang w:val="en-US" w:eastAsia="zh-CN"/>
              </w:rPr>
            </w:pPr>
            <w:r>
              <w:rPr>
                <w:rFonts w:hint="eastAsia" w:eastAsia="宋体"/>
                <w:sz w:val="21"/>
                <w:szCs w:val="21"/>
                <w:vertAlign w:val="baseline"/>
                <w:lang w:val="en-US" w:eastAsia="zh-CN"/>
              </w:rPr>
              <w:t>中型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213</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241</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22</w:t>
            </w:r>
          </w:p>
        </w:tc>
        <w:tc>
          <w:tcPr>
            <w:tcW w:w="75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88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22-51</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258-417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tcPr>
          <w:p>
            <w:pPr>
              <w:widowControl w:val="0"/>
              <w:shd w:val="clear"/>
              <w:tabs>
                <w:tab w:val="left" w:pos="2693"/>
              </w:tabs>
              <w:spacing w:line="360" w:lineRule="exact"/>
              <w:rPr>
                <w:rFonts w:hint="eastAsia" w:eastAsia="宋体"/>
                <w:vertAlign w:val="baseline"/>
                <w:lang w:eastAsia="zh-CN"/>
              </w:rPr>
            </w:pPr>
            <w:r>
              <w:rPr>
                <w:rFonts w:hint="eastAsia" w:eastAsia="宋体"/>
                <w:sz w:val="21"/>
                <w:szCs w:val="21"/>
                <w:vertAlign w:val="baseline"/>
                <w:lang w:val="en-US" w:eastAsia="zh-CN"/>
              </w:rPr>
              <w:t>HG240B-3(PYH-B1626)</w:t>
            </w:r>
          </w:p>
        </w:tc>
        <w:tc>
          <w:tcPr>
            <w:tcW w:w="544" w:type="dxa"/>
            <w:vMerge w:val="continue"/>
            <w:vAlign w:val="center"/>
          </w:tcPr>
          <w:p>
            <w:pPr>
              <w:widowControl w:val="0"/>
              <w:shd w:val="clear"/>
              <w:tabs>
                <w:tab w:val="left" w:pos="2693"/>
              </w:tabs>
              <w:spacing w:line="360" w:lineRule="exact"/>
              <w:jc w:val="center"/>
              <w:rPr>
                <w:rFonts w:hint="eastAsia" w:eastAsia="宋体"/>
                <w:sz w:val="21"/>
                <w:szCs w:val="21"/>
                <w:vertAlign w:val="baseline"/>
                <w:lang w:eastAsia="zh-CN"/>
              </w:rPr>
            </w:pPr>
          </w:p>
        </w:tc>
        <w:tc>
          <w:tcPr>
            <w:tcW w:w="862" w:type="dxa"/>
          </w:tcPr>
          <w:p>
            <w:pPr>
              <w:widowControl w:val="0"/>
              <w:shd w:val="clear"/>
              <w:tabs>
                <w:tab w:val="left" w:pos="2693"/>
              </w:tabs>
              <w:spacing w:line="360" w:lineRule="exact"/>
              <w:jc w:val="center"/>
              <w:rPr>
                <w:rFonts w:hint="default" w:eastAsia="宋体"/>
                <w:sz w:val="21"/>
                <w:szCs w:val="21"/>
                <w:vertAlign w:val="baseline"/>
                <w:lang w:val="en-US" w:eastAsia="zh-CN"/>
              </w:rPr>
            </w:pPr>
            <w:r>
              <w:rPr>
                <w:rFonts w:hint="eastAsia" w:eastAsia="宋体"/>
                <w:sz w:val="21"/>
                <w:szCs w:val="21"/>
                <w:vertAlign w:val="baseline"/>
                <w:lang w:val="en-US" w:eastAsia="zh-CN"/>
              </w:rPr>
              <w:t>粗型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241</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269</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25</w:t>
            </w:r>
          </w:p>
        </w:tc>
        <w:tc>
          <w:tcPr>
            <w:tcW w:w="75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88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25-64</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300-635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tcPr>
          <w:p>
            <w:pPr>
              <w:widowControl w:val="0"/>
              <w:shd w:val="clear"/>
              <w:tabs>
                <w:tab w:val="left" w:pos="2693"/>
              </w:tabs>
              <w:spacing w:line="360" w:lineRule="exact"/>
              <w:rPr>
                <w:rFonts w:hint="eastAsia" w:eastAsia="宋体"/>
                <w:vertAlign w:val="baseline"/>
                <w:lang w:eastAsia="zh-CN"/>
              </w:rPr>
            </w:pPr>
            <w:r>
              <w:rPr>
                <w:rFonts w:hint="eastAsia" w:eastAsia="宋体"/>
                <w:sz w:val="21"/>
                <w:szCs w:val="21"/>
                <w:vertAlign w:val="baseline"/>
                <w:lang w:val="en-US" w:eastAsia="zh-CN"/>
              </w:rPr>
              <w:t>HG240B-4(PYH-B1636)</w:t>
            </w:r>
          </w:p>
        </w:tc>
        <w:tc>
          <w:tcPr>
            <w:tcW w:w="544" w:type="dxa"/>
            <w:vMerge w:val="continue"/>
            <w:vAlign w:val="center"/>
          </w:tcPr>
          <w:p>
            <w:pPr>
              <w:widowControl w:val="0"/>
              <w:shd w:val="clear"/>
              <w:tabs>
                <w:tab w:val="left" w:pos="2693"/>
              </w:tabs>
              <w:spacing w:line="360" w:lineRule="exact"/>
              <w:jc w:val="center"/>
              <w:rPr>
                <w:rFonts w:hint="eastAsia" w:eastAsia="宋体"/>
                <w:sz w:val="21"/>
                <w:szCs w:val="21"/>
                <w:vertAlign w:val="baseline"/>
                <w:lang w:eastAsia="zh-CN"/>
              </w:rPr>
            </w:pPr>
          </w:p>
        </w:tc>
        <w:tc>
          <w:tcPr>
            <w:tcW w:w="862" w:type="dxa"/>
          </w:tcPr>
          <w:p>
            <w:pPr>
              <w:widowControl w:val="0"/>
              <w:shd w:val="clear"/>
              <w:tabs>
                <w:tab w:val="left" w:pos="2693"/>
              </w:tabs>
              <w:spacing w:line="360" w:lineRule="exact"/>
              <w:jc w:val="center"/>
              <w:rPr>
                <w:rFonts w:hint="default" w:eastAsia="宋体"/>
                <w:sz w:val="21"/>
                <w:szCs w:val="21"/>
                <w:vertAlign w:val="baseline"/>
                <w:lang w:val="en-US" w:eastAsia="zh-CN"/>
              </w:rPr>
            </w:pPr>
            <w:r>
              <w:rPr>
                <w:rFonts w:hint="eastAsia" w:eastAsia="宋体"/>
                <w:sz w:val="21"/>
                <w:szCs w:val="21"/>
                <w:vertAlign w:val="baseline"/>
                <w:lang w:val="en-US" w:eastAsia="zh-CN"/>
              </w:rPr>
              <w:t>特粗型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331</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368</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38</w:t>
            </w:r>
          </w:p>
        </w:tc>
        <w:tc>
          <w:tcPr>
            <w:tcW w:w="75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88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38-64</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431-650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tcPr>
          <w:p>
            <w:pPr>
              <w:widowControl w:val="0"/>
              <w:shd w:val="clear"/>
              <w:tabs>
                <w:tab w:val="left" w:pos="2693"/>
              </w:tabs>
              <w:spacing w:line="360" w:lineRule="exact"/>
              <w:rPr>
                <w:rFonts w:hint="eastAsia" w:eastAsia="宋体"/>
                <w:vertAlign w:val="baseline"/>
                <w:lang w:eastAsia="zh-CN"/>
              </w:rPr>
            </w:pPr>
            <w:r>
              <w:rPr>
                <w:rFonts w:hint="eastAsia" w:eastAsia="宋体"/>
                <w:sz w:val="21"/>
                <w:szCs w:val="21"/>
                <w:vertAlign w:val="baseline"/>
                <w:lang w:val="en-US" w:eastAsia="zh-CN"/>
              </w:rPr>
              <w:t>HG240D-1(PYH-D1607)</w:t>
            </w:r>
          </w:p>
        </w:tc>
        <w:tc>
          <w:tcPr>
            <w:tcW w:w="544" w:type="dxa"/>
            <w:vMerge w:val="restart"/>
            <w:vAlign w:val="center"/>
          </w:tcPr>
          <w:p>
            <w:pPr>
              <w:widowControl w:val="0"/>
              <w:shd w:val="clear"/>
              <w:tabs>
                <w:tab w:val="left" w:pos="2693"/>
              </w:tabs>
              <w:spacing w:line="360" w:lineRule="exact"/>
              <w:jc w:val="center"/>
              <w:rPr>
                <w:rFonts w:hint="default" w:eastAsia="宋体"/>
                <w:sz w:val="21"/>
                <w:szCs w:val="21"/>
                <w:vertAlign w:val="baseline"/>
                <w:lang w:val="en-US" w:eastAsia="zh-CN"/>
              </w:rPr>
            </w:pPr>
            <w:r>
              <w:rPr>
                <w:rFonts w:hint="eastAsia" w:eastAsia="宋体"/>
                <w:sz w:val="21"/>
                <w:szCs w:val="21"/>
                <w:vertAlign w:val="baseline"/>
                <w:lang w:val="en-US" w:eastAsia="zh-CN"/>
              </w:rPr>
              <w:t>短头型</w:t>
            </w:r>
          </w:p>
        </w:tc>
        <w:tc>
          <w:tcPr>
            <w:tcW w:w="862" w:type="dxa"/>
            <w:vAlign w:val="top"/>
          </w:tcPr>
          <w:p>
            <w:pPr>
              <w:widowControl w:val="0"/>
              <w:shd w:val="clear" w:color="auto" w:fill="auto"/>
              <w:tabs>
                <w:tab w:val="left" w:pos="2693"/>
              </w:tabs>
              <w:spacing w:line="360" w:lineRule="exact"/>
              <w:ind w:left="0" w:leftChars="0" w:right="0" w:rightChars="0" w:firstLine="0" w:firstLineChars="0"/>
              <w:jc w:val="center"/>
              <w:rPr>
                <w:rFonts w:hint="eastAsia" w:ascii="Times New Roman" w:hAnsi="Times New Roman" w:eastAsia="宋体" w:cs="Times New Roman"/>
                <w:color w:val="000000"/>
                <w:spacing w:val="0"/>
                <w:w w:val="100"/>
                <w:position w:val="0"/>
                <w:sz w:val="21"/>
                <w:szCs w:val="21"/>
                <w:shd w:val="clear" w:color="auto" w:fill="auto"/>
                <w:vertAlign w:val="baseline"/>
                <w:lang w:val="en-US" w:eastAsia="zh-CN" w:bidi="en-US"/>
              </w:rPr>
            </w:pPr>
            <w:r>
              <w:rPr>
                <w:rFonts w:hint="eastAsia" w:eastAsia="宋体"/>
                <w:sz w:val="21"/>
                <w:szCs w:val="21"/>
                <w:vertAlign w:val="baseline"/>
                <w:lang w:val="en-US" w:eastAsia="zh-CN"/>
              </w:rPr>
              <w:t>细型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35</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70</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6</w:t>
            </w:r>
          </w:p>
        </w:tc>
        <w:tc>
          <w:tcPr>
            <w:tcW w:w="75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881" w:type="dxa"/>
            <w:vMerge w:val="restart"/>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43</w:t>
            </w: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6-13</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100-209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top"/>
          </w:tcPr>
          <w:p>
            <w:pPr>
              <w:widowControl w:val="0"/>
              <w:shd w:val="clear"/>
              <w:tabs>
                <w:tab w:val="left" w:pos="2693"/>
              </w:tabs>
              <w:spacing w:line="360" w:lineRule="exact"/>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eastAsia="宋体"/>
                <w:sz w:val="21"/>
                <w:szCs w:val="21"/>
                <w:vertAlign w:val="baseline"/>
                <w:lang w:val="en-US" w:eastAsia="zh-CN"/>
              </w:rPr>
              <w:t>HG240D-2(PYH-D1608)</w:t>
            </w:r>
          </w:p>
        </w:tc>
        <w:tc>
          <w:tcPr>
            <w:tcW w:w="544" w:type="dxa"/>
            <w:vMerge w:val="continue"/>
            <w:vAlign w:val="center"/>
          </w:tcPr>
          <w:p>
            <w:pPr>
              <w:widowControl w:val="0"/>
              <w:shd w:val="clear"/>
              <w:tabs>
                <w:tab w:val="left" w:pos="2693"/>
              </w:tabs>
              <w:spacing w:line="360" w:lineRule="exact"/>
              <w:jc w:val="center"/>
              <w:rPr>
                <w:rFonts w:hint="eastAsia" w:eastAsia="宋体"/>
                <w:sz w:val="21"/>
                <w:szCs w:val="21"/>
                <w:vertAlign w:val="baseline"/>
                <w:lang w:eastAsia="zh-CN"/>
              </w:rPr>
            </w:pPr>
          </w:p>
        </w:tc>
        <w:tc>
          <w:tcPr>
            <w:tcW w:w="862" w:type="dxa"/>
            <w:vAlign w:val="top"/>
          </w:tcPr>
          <w:p>
            <w:pPr>
              <w:widowControl w:val="0"/>
              <w:shd w:val="clear"/>
              <w:tabs>
                <w:tab w:val="left" w:pos="2693"/>
              </w:tabs>
              <w:spacing w:line="360" w:lineRule="exact"/>
              <w:ind w:left="0" w:leftChars="0" w:right="0" w:rightChars="0" w:firstLine="0" w:firstLineChars="0"/>
              <w:jc w:val="center"/>
              <w:rPr>
                <w:rFonts w:hint="eastAsia" w:ascii="Times New Roman" w:hAnsi="Times New Roman" w:eastAsia="宋体" w:cs="Times New Roman"/>
                <w:color w:val="000000"/>
                <w:spacing w:val="0"/>
                <w:w w:val="100"/>
                <w:position w:val="0"/>
                <w:sz w:val="21"/>
                <w:szCs w:val="21"/>
                <w:shd w:val="clear" w:color="auto" w:fill="auto"/>
                <w:vertAlign w:val="baseline"/>
                <w:lang w:val="en-US" w:eastAsia="zh-CN" w:bidi="en-US"/>
              </w:rPr>
            </w:pPr>
            <w:r>
              <w:rPr>
                <w:rFonts w:hint="eastAsia" w:eastAsia="宋体"/>
                <w:sz w:val="21"/>
                <w:szCs w:val="21"/>
                <w:vertAlign w:val="baseline"/>
                <w:lang w:val="en-US" w:eastAsia="zh-CN"/>
              </w:rPr>
              <w:t>中型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54</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89</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6</w:t>
            </w:r>
          </w:p>
        </w:tc>
        <w:tc>
          <w:tcPr>
            <w:tcW w:w="75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88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6-19</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136-310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top"/>
          </w:tcPr>
          <w:p>
            <w:pPr>
              <w:widowControl w:val="0"/>
              <w:shd w:val="clear"/>
              <w:tabs>
                <w:tab w:val="left" w:pos="2693"/>
              </w:tabs>
              <w:spacing w:line="360" w:lineRule="exact"/>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eastAsia="宋体"/>
                <w:sz w:val="21"/>
                <w:szCs w:val="21"/>
                <w:vertAlign w:val="baseline"/>
                <w:lang w:val="en-US" w:eastAsia="zh-CN"/>
              </w:rPr>
              <w:t>HG240D-3(PYH-D1613)</w:t>
            </w:r>
          </w:p>
        </w:tc>
        <w:tc>
          <w:tcPr>
            <w:tcW w:w="544" w:type="dxa"/>
            <w:vMerge w:val="continue"/>
            <w:vAlign w:val="center"/>
          </w:tcPr>
          <w:p>
            <w:pPr>
              <w:widowControl w:val="0"/>
              <w:shd w:val="clear"/>
              <w:tabs>
                <w:tab w:val="left" w:pos="2693"/>
              </w:tabs>
              <w:spacing w:line="360" w:lineRule="exact"/>
              <w:jc w:val="center"/>
              <w:rPr>
                <w:rFonts w:hint="eastAsia" w:eastAsia="宋体"/>
                <w:sz w:val="21"/>
                <w:szCs w:val="21"/>
                <w:vertAlign w:val="baseline"/>
                <w:lang w:eastAsia="zh-CN"/>
              </w:rPr>
            </w:pPr>
          </w:p>
        </w:tc>
        <w:tc>
          <w:tcPr>
            <w:tcW w:w="862" w:type="dxa"/>
            <w:vAlign w:val="top"/>
          </w:tcPr>
          <w:p>
            <w:pPr>
              <w:widowControl w:val="0"/>
              <w:shd w:val="clear"/>
              <w:tabs>
                <w:tab w:val="left" w:pos="2693"/>
              </w:tabs>
              <w:spacing w:line="360" w:lineRule="exact"/>
              <w:ind w:left="0" w:leftChars="0" w:right="0" w:rightChars="0" w:firstLine="0" w:firstLineChars="0"/>
              <w:jc w:val="center"/>
              <w:rPr>
                <w:rFonts w:hint="eastAsia" w:ascii="Times New Roman" w:hAnsi="Times New Roman" w:eastAsia="宋体" w:cs="Times New Roman"/>
                <w:color w:val="000000"/>
                <w:spacing w:val="0"/>
                <w:w w:val="100"/>
                <w:position w:val="0"/>
                <w:sz w:val="21"/>
                <w:szCs w:val="21"/>
                <w:shd w:val="clear" w:color="auto" w:fill="auto"/>
                <w:vertAlign w:val="baseline"/>
                <w:lang w:val="en-US" w:eastAsia="zh-CN" w:bidi="en-US"/>
              </w:rPr>
            </w:pPr>
            <w:r>
              <w:rPr>
                <w:rFonts w:hint="eastAsia" w:eastAsia="宋体"/>
                <w:sz w:val="21"/>
                <w:szCs w:val="21"/>
                <w:vertAlign w:val="baseline"/>
                <w:lang w:val="en-US" w:eastAsia="zh-CN"/>
              </w:rPr>
              <w:t>粗型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98</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133</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10</w:t>
            </w:r>
          </w:p>
        </w:tc>
        <w:tc>
          <w:tcPr>
            <w:tcW w:w="75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88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937" w:type="dxa"/>
            <w:vAlign w:val="center"/>
          </w:tcPr>
          <w:p>
            <w:pPr>
              <w:widowControl w:val="0"/>
              <w:shd w:val="clear" w:color="auto" w:fill="auto"/>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10-25</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190-336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top"/>
          </w:tcPr>
          <w:p>
            <w:pPr>
              <w:widowControl w:val="0"/>
              <w:shd w:val="clear"/>
              <w:tabs>
                <w:tab w:val="left" w:pos="2693"/>
              </w:tabs>
              <w:spacing w:line="360" w:lineRule="exact"/>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eastAsia="宋体"/>
                <w:sz w:val="21"/>
                <w:szCs w:val="21"/>
                <w:vertAlign w:val="baseline"/>
                <w:lang w:val="en-US" w:eastAsia="zh-CN"/>
              </w:rPr>
              <w:t>HG240D-4(PYH-D1614)</w:t>
            </w:r>
          </w:p>
        </w:tc>
        <w:tc>
          <w:tcPr>
            <w:tcW w:w="544" w:type="dxa"/>
            <w:vMerge w:val="continue"/>
            <w:vAlign w:val="center"/>
          </w:tcPr>
          <w:p>
            <w:pPr>
              <w:widowControl w:val="0"/>
              <w:shd w:val="clear"/>
              <w:tabs>
                <w:tab w:val="left" w:pos="2693"/>
              </w:tabs>
              <w:spacing w:line="360" w:lineRule="exact"/>
              <w:jc w:val="center"/>
              <w:rPr>
                <w:rFonts w:hint="eastAsia" w:eastAsia="宋体"/>
                <w:sz w:val="21"/>
                <w:szCs w:val="21"/>
                <w:vertAlign w:val="baseline"/>
                <w:lang w:eastAsia="zh-CN"/>
              </w:rPr>
            </w:pPr>
          </w:p>
        </w:tc>
        <w:tc>
          <w:tcPr>
            <w:tcW w:w="862" w:type="dxa"/>
            <w:vAlign w:val="top"/>
          </w:tcPr>
          <w:p>
            <w:pPr>
              <w:widowControl w:val="0"/>
              <w:shd w:val="clear"/>
              <w:tabs>
                <w:tab w:val="left" w:pos="2693"/>
              </w:tabs>
              <w:spacing w:line="360" w:lineRule="exact"/>
              <w:ind w:left="0" w:leftChars="0" w:right="0" w:rightChars="0" w:firstLine="0" w:firstLineChars="0"/>
              <w:jc w:val="center"/>
              <w:rPr>
                <w:rFonts w:hint="eastAsia" w:ascii="Times New Roman" w:hAnsi="Times New Roman" w:eastAsia="宋体" w:cs="Times New Roman"/>
                <w:color w:val="000000"/>
                <w:spacing w:val="0"/>
                <w:w w:val="100"/>
                <w:position w:val="0"/>
                <w:sz w:val="21"/>
                <w:szCs w:val="21"/>
                <w:shd w:val="clear" w:color="auto" w:fill="auto"/>
                <w:vertAlign w:val="baseline"/>
                <w:lang w:val="en-US" w:eastAsia="zh-CN" w:bidi="en-US"/>
              </w:rPr>
            </w:pPr>
            <w:r>
              <w:rPr>
                <w:rFonts w:hint="eastAsia" w:eastAsia="宋体"/>
                <w:sz w:val="21"/>
                <w:szCs w:val="21"/>
                <w:vertAlign w:val="baseline"/>
                <w:lang w:val="en-US" w:eastAsia="zh-CN"/>
              </w:rPr>
              <w:t>特粗型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117</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158</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13</w:t>
            </w:r>
          </w:p>
        </w:tc>
        <w:tc>
          <w:tcPr>
            <w:tcW w:w="75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88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13-25</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253-336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top"/>
          </w:tcPr>
          <w:p>
            <w:pPr>
              <w:widowControl w:val="0"/>
              <w:shd w:val="clear"/>
              <w:tabs>
                <w:tab w:val="left" w:pos="2693"/>
              </w:tabs>
              <w:spacing w:line="360" w:lineRule="exact"/>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eastAsia="宋体"/>
                <w:sz w:val="21"/>
                <w:szCs w:val="21"/>
                <w:vertAlign w:val="baseline"/>
                <w:lang w:val="en-US" w:eastAsia="zh-CN"/>
              </w:rPr>
              <w:t>HG400B-1(PYH-B2127)</w:t>
            </w:r>
          </w:p>
        </w:tc>
        <w:tc>
          <w:tcPr>
            <w:tcW w:w="544" w:type="dxa"/>
            <w:vMerge w:val="restart"/>
            <w:vAlign w:val="center"/>
          </w:tcPr>
          <w:p>
            <w:pPr>
              <w:widowControl w:val="0"/>
              <w:shd w:val="clear"/>
              <w:tabs>
                <w:tab w:val="left" w:pos="2693"/>
              </w:tabs>
              <w:spacing w:line="360" w:lineRule="exact"/>
              <w:jc w:val="center"/>
              <w:rPr>
                <w:rFonts w:hint="eastAsia" w:eastAsia="宋体"/>
                <w:sz w:val="21"/>
                <w:szCs w:val="21"/>
                <w:vertAlign w:val="baseline"/>
                <w:lang w:eastAsia="zh-CN"/>
              </w:rPr>
            </w:pPr>
            <w:r>
              <w:rPr>
                <w:rFonts w:hint="eastAsia" w:eastAsia="宋体"/>
                <w:sz w:val="21"/>
                <w:szCs w:val="21"/>
                <w:vertAlign w:val="baseline"/>
                <w:lang w:val="en-US" w:eastAsia="zh-CN"/>
              </w:rPr>
              <w:t>标准型</w:t>
            </w:r>
          </w:p>
        </w:tc>
        <w:tc>
          <w:tcPr>
            <w:tcW w:w="862" w:type="dxa"/>
            <w:vAlign w:val="top"/>
          </w:tcPr>
          <w:p>
            <w:pPr>
              <w:widowControl w:val="0"/>
              <w:shd w:val="clear" w:color="auto" w:fill="auto"/>
              <w:tabs>
                <w:tab w:val="left" w:pos="2693"/>
              </w:tabs>
              <w:spacing w:line="360" w:lineRule="exact"/>
              <w:ind w:left="0" w:leftChars="0" w:right="0" w:rightChars="0" w:firstLine="0" w:firstLineChars="0"/>
              <w:jc w:val="center"/>
              <w:rPr>
                <w:rFonts w:hint="eastAsia" w:ascii="Times New Roman" w:hAnsi="Times New Roman" w:eastAsia="宋体" w:cs="Times New Roman"/>
                <w:color w:val="000000"/>
                <w:spacing w:val="0"/>
                <w:w w:val="100"/>
                <w:position w:val="0"/>
                <w:sz w:val="21"/>
                <w:szCs w:val="21"/>
                <w:shd w:val="clear" w:color="auto" w:fill="auto"/>
                <w:vertAlign w:val="baseline"/>
                <w:lang w:val="en-US" w:eastAsia="zh-CN" w:bidi="en-US"/>
              </w:rPr>
            </w:pPr>
            <w:r>
              <w:rPr>
                <w:rFonts w:hint="eastAsia" w:eastAsia="宋体"/>
                <w:sz w:val="21"/>
                <w:szCs w:val="21"/>
                <w:vertAlign w:val="baseline"/>
                <w:lang w:val="en-US" w:eastAsia="zh-CN"/>
              </w:rPr>
              <w:t>细型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253</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278</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19</w:t>
            </w:r>
          </w:p>
        </w:tc>
        <w:tc>
          <w:tcPr>
            <w:tcW w:w="751" w:type="dxa"/>
            <w:vMerge w:val="restart"/>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400</w:t>
            </w:r>
          </w:p>
        </w:tc>
        <w:tc>
          <w:tcPr>
            <w:tcW w:w="881" w:type="dxa"/>
            <w:vMerge w:val="restart"/>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99</w:t>
            </w: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19-38</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540-800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top"/>
          </w:tcPr>
          <w:p>
            <w:pPr>
              <w:widowControl w:val="0"/>
              <w:shd w:val="clear"/>
              <w:tabs>
                <w:tab w:val="left" w:pos="2693"/>
              </w:tabs>
              <w:spacing w:line="360" w:lineRule="exact"/>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eastAsia="宋体"/>
                <w:sz w:val="21"/>
                <w:szCs w:val="21"/>
                <w:vertAlign w:val="baseline"/>
                <w:lang w:val="en-US" w:eastAsia="zh-CN"/>
              </w:rPr>
              <w:t>HG400B-2(PYH-B2133)</w:t>
            </w:r>
          </w:p>
        </w:tc>
        <w:tc>
          <w:tcPr>
            <w:tcW w:w="544" w:type="dxa"/>
            <w:vMerge w:val="continue"/>
            <w:vAlign w:val="center"/>
          </w:tcPr>
          <w:p>
            <w:pPr>
              <w:widowControl w:val="0"/>
              <w:shd w:val="clear"/>
              <w:tabs>
                <w:tab w:val="left" w:pos="2693"/>
              </w:tabs>
              <w:spacing w:line="360" w:lineRule="exact"/>
              <w:jc w:val="center"/>
              <w:rPr>
                <w:rFonts w:hint="eastAsia" w:eastAsia="宋体"/>
                <w:sz w:val="21"/>
                <w:szCs w:val="21"/>
                <w:vertAlign w:val="baseline"/>
                <w:lang w:eastAsia="zh-CN"/>
              </w:rPr>
            </w:pPr>
          </w:p>
        </w:tc>
        <w:tc>
          <w:tcPr>
            <w:tcW w:w="862" w:type="dxa"/>
            <w:vAlign w:val="top"/>
          </w:tcPr>
          <w:p>
            <w:pPr>
              <w:widowControl w:val="0"/>
              <w:shd w:val="clear"/>
              <w:tabs>
                <w:tab w:val="left" w:pos="2693"/>
              </w:tabs>
              <w:spacing w:line="360" w:lineRule="exact"/>
              <w:ind w:left="0" w:leftChars="0" w:right="0" w:rightChars="0" w:firstLine="0" w:firstLineChars="0"/>
              <w:jc w:val="center"/>
              <w:rPr>
                <w:rFonts w:hint="eastAsia" w:ascii="Times New Roman" w:hAnsi="Times New Roman" w:eastAsia="宋体" w:cs="Times New Roman"/>
                <w:color w:val="000000"/>
                <w:spacing w:val="0"/>
                <w:w w:val="100"/>
                <w:position w:val="0"/>
                <w:sz w:val="21"/>
                <w:szCs w:val="21"/>
                <w:shd w:val="clear" w:color="auto" w:fill="auto"/>
                <w:vertAlign w:val="baseline"/>
                <w:lang w:val="en-US" w:eastAsia="zh-CN" w:bidi="en-US"/>
              </w:rPr>
            </w:pPr>
            <w:r>
              <w:rPr>
                <w:rFonts w:hint="eastAsia" w:eastAsia="宋体"/>
                <w:sz w:val="21"/>
                <w:szCs w:val="21"/>
                <w:vertAlign w:val="baseline"/>
                <w:lang w:val="en-US" w:eastAsia="zh-CN"/>
              </w:rPr>
              <w:t>中型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303</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334</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25</w:t>
            </w:r>
          </w:p>
        </w:tc>
        <w:tc>
          <w:tcPr>
            <w:tcW w:w="75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88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25-51</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670-1100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top"/>
          </w:tcPr>
          <w:p>
            <w:pPr>
              <w:widowControl w:val="0"/>
              <w:shd w:val="clear"/>
              <w:tabs>
                <w:tab w:val="left" w:pos="2693"/>
              </w:tabs>
              <w:spacing w:line="360" w:lineRule="exact"/>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eastAsia="宋体"/>
                <w:sz w:val="21"/>
                <w:szCs w:val="21"/>
                <w:vertAlign w:val="baseline"/>
                <w:lang w:val="en-US" w:eastAsia="zh-CN"/>
              </w:rPr>
              <w:t>HG400B-3(PYH-B2136)</w:t>
            </w:r>
          </w:p>
        </w:tc>
        <w:tc>
          <w:tcPr>
            <w:tcW w:w="544" w:type="dxa"/>
            <w:vMerge w:val="continue"/>
            <w:vAlign w:val="center"/>
          </w:tcPr>
          <w:p>
            <w:pPr>
              <w:widowControl w:val="0"/>
              <w:shd w:val="clear"/>
              <w:tabs>
                <w:tab w:val="left" w:pos="2693"/>
              </w:tabs>
              <w:spacing w:line="360" w:lineRule="exact"/>
              <w:jc w:val="center"/>
              <w:rPr>
                <w:rFonts w:hint="eastAsia" w:eastAsia="宋体"/>
                <w:sz w:val="21"/>
                <w:szCs w:val="21"/>
                <w:vertAlign w:val="baseline"/>
                <w:lang w:eastAsia="zh-CN"/>
              </w:rPr>
            </w:pPr>
          </w:p>
        </w:tc>
        <w:tc>
          <w:tcPr>
            <w:tcW w:w="862" w:type="dxa"/>
            <w:vAlign w:val="top"/>
          </w:tcPr>
          <w:p>
            <w:pPr>
              <w:widowControl w:val="0"/>
              <w:shd w:val="clear"/>
              <w:tabs>
                <w:tab w:val="left" w:pos="2693"/>
              </w:tabs>
              <w:spacing w:line="360" w:lineRule="exact"/>
              <w:ind w:left="0" w:leftChars="0" w:right="0" w:rightChars="0" w:firstLine="0" w:firstLineChars="0"/>
              <w:jc w:val="center"/>
              <w:rPr>
                <w:rFonts w:hint="eastAsia" w:ascii="Times New Roman" w:hAnsi="Times New Roman" w:eastAsia="宋体" w:cs="Times New Roman"/>
                <w:color w:val="000000"/>
                <w:spacing w:val="0"/>
                <w:w w:val="100"/>
                <w:position w:val="0"/>
                <w:sz w:val="21"/>
                <w:szCs w:val="21"/>
                <w:shd w:val="clear" w:color="auto" w:fill="auto"/>
                <w:vertAlign w:val="baseline"/>
                <w:lang w:val="en-US" w:eastAsia="zh-CN" w:bidi="en-US"/>
              </w:rPr>
            </w:pPr>
            <w:r>
              <w:rPr>
                <w:rFonts w:hint="eastAsia" w:eastAsia="宋体"/>
                <w:sz w:val="21"/>
                <w:szCs w:val="21"/>
                <w:vertAlign w:val="baseline"/>
                <w:lang w:val="en-US" w:eastAsia="zh-CN"/>
              </w:rPr>
              <w:t>粗型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334</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369</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31</w:t>
            </w:r>
          </w:p>
        </w:tc>
        <w:tc>
          <w:tcPr>
            <w:tcW w:w="75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88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31-64</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870-1400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top"/>
          </w:tcPr>
          <w:p>
            <w:pPr>
              <w:widowControl w:val="0"/>
              <w:shd w:val="clear"/>
              <w:tabs>
                <w:tab w:val="left" w:pos="2693"/>
              </w:tabs>
              <w:spacing w:line="360" w:lineRule="exact"/>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eastAsia="宋体"/>
                <w:sz w:val="21"/>
                <w:szCs w:val="21"/>
                <w:vertAlign w:val="baseline"/>
                <w:lang w:val="en-US" w:eastAsia="zh-CN"/>
              </w:rPr>
              <w:t>HG400B-4(PYH-B2146)</w:t>
            </w:r>
          </w:p>
        </w:tc>
        <w:tc>
          <w:tcPr>
            <w:tcW w:w="544" w:type="dxa"/>
            <w:vMerge w:val="continue"/>
            <w:vAlign w:val="center"/>
          </w:tcPr>
          <w:p>
            <w:pPr>
              <w:widowControl w:val="0"/>
              <w:shd w:val="clear"/>
              <w:tabs>
                <w:tab w:val="left" w:pos="2693"/>
              </w:tabs>
              <w:spacing w:line="360" w:lineRule="exact"/>
              <w:jc w:val="center"/>
              <w:rPr>
                <w:rFonts w:hint="eastAsia" w:eastAsia="宋体"/>
                <w:sz w:val="21"/>
                <w:szCs w:val="21"/>
                <w:vertAlign w:val="baseline"/>
                <w:lang w:eastAsia="zh-CN"/>
              </w:rPr>
            </w:pPr>
          </w:p>
        </w:tc>
        <w:tc>
          <w:tcPr>
            <w:tcW w:w="862" w:type="dxa"/>
            <w:vAlign w:val="top"/>
          </w:tcPr>
          <w:p>
            <w:pPr>
              <w:widowControl w:val="0"/>
              <w:shd w:val="clear"/>
              <w:tabs>
                <w:tab w:val="left" w:pos="2693"/>
              </w:tabs>
              <w:spacing w:line="360" w:lineRule="exact"/>
              <w:ind w:left="0" w:leftChars="0" w:right="0" w:rightChars="0" w:firstLine="0" w:firstLineChars="0"/>
              <w:jc w:val="center"/>
              <w:rPr>
                <w:rFonts w:hint="eastAsia" w:ascii="Times New Roman" w:hAnsi="Times New Roman" w:eastAsia="宋体" w:cs="Times New Roman"/>
                <w:color w:val="000000"/>
                <w:spacing w:val="0"/>
                <w:w w:val="100"/>
                <w:position w:val="0"/>
                <w:sz w:val="21"/>
                <w:szCs w:val="21"/>
                <w:shd w:val="clear" w:color="auto" w:fill="auto"/>
                <w:vertAlign w:val="baseline"/>
                <w:lang w:val="en-US" w:eastAsia="zh-CN" w:bidi="en-US"/>
              </w:rPr>
            </w:pPr>
            <w:r>
              <w:rPr>
                <w:rFonts w:hint="eastAsia" w:eastAsia="宋体"/>
                <w:sz w:val="21"/>
                <w:szCs w:val="21"/>
                <w:vertAlign w:val="baseline"/>
                <w:lang w:val="en-US" w:eastAsia="zh-CN"/>
              </w:rPr>
              <w:t>特粗型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425</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460</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38</w:t>
            </w:r>
          </w:p>
        </w:tc>
        <w:tc>
          <w:tcPr>
            <w:tcW w:w="75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88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38-64</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970-1500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top"/>
          </w:tcPr>
          <w:p>
            <w:pPr>
              <w:widowControl w:val="0"/>
              <w:shd w:val="clear"/>
              <w:tabs>
                <w:tab w:val="left" w:pos="2693"/>
              </w:tabs>
              <w:spacing w:line="360" w:lineRule="exact"/>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eastAsia="宋体"/>
                <w:sz w:val="21"/>
                <w:szCs w:val="21"/>
                <w:vertAlign w:val="baseline"/>
                <w:lang w:val="en-US" w:eastAsia="zh-CN"/>
              </w:rPr>
              <w:t>HG450D-1(PYH-D2110)</w:t>
            </w:r>
          </w:p>
        </w:tc>
        <w:tc>
          <w:tcPr>
            <w:tcW w:w="544" w:type="dxa"/>
            <w:vMerge w:val="restart"/>
            <w:vAlign w:val="center"/>
          </w:tcPr>
          <w:p>
            <w:pPr>
              <w:widowControl w:val="0"/>
              <w:shd w:val="clear"/>
              <w:tabs>
                <w:tab w:val="left" w:pos="2693"/>
              </w:tabs>
              <w:spacing w:line="360" w:lineRule="exact"/>
              <w:jc w:val="center"/>
              <w:rPr>
                <w:rFonts w:hint="eastAsia" w:eastAsia="宋体"/>
                <w:sz w:val="21"/>
                <w:szCs w:val="21"/>
                <w:vertAlign w:val="baseline"/>
                <w:lang w:eastAsia="zh-CN"/>
              </w:rPr>
            </w:pPr>
            <w:r>
              <w:rPr>
                <w:rFonts w:hint="eastAsia" w:eastAsia="宋体"/>
                <w:sz w:val="21"/>
                <w:szCs w:val="21"/>
                <w:vertAlign w:val="baseline"/>
                <w:lang w:val="en-US" w:eastAsia="zh-CN"/>
              </w:rPr>
              <w:t>短头型</w:t>
            </w:r>
          </w:p>
        </w:tc>
        <w:tc>
          <w:tcPr>
            <w:tcW w:w="862" w:type="dxa"/>
            <w:vAlign w:val="top"/>
          </w:tcPr>
          <w:p>
            <w:pPr>
              <w:widowControl w:val="0"/>
              <w:shd w:val="clear" w:color="auto" w:fill="auto"/>
              <w:tabs>
                <w:tab w:val="left" w:pos="2693"/>
              </w:tabs>
              <w:spacing w:line="360" w:lineRule="exact"/>
              <w:ind w:left="0" w:leftChars="0" w:right="0" w:rightChars="0" w:firstLine="0" w:firstLineChars="0"/>
              <w:jc w:val="center"/>
              <w:rPr>
                <w:rFonts w:hint="eastAsia" w:ascii="Times New Roman" w:hAnsi="Times New Roman" w:eastAsia="宋体" w:cs="Times New Roman"/>
                <w:color w:val="000000"/>
                <w:spacing w:val="0"/>
                <w:w w:val="100"/>
                <w:position w:val="0"/>
                <w:sz w:val="21"/>
                <w:szCs w:val="21"/>
                <w:shd w:val="clear" w:color="auto" w:fill="auto"/>
                <w:vertAlign w:val="baseline"/>
                <w:lang w:val="en-US" w:eastAsia="zh-CN" w:bidi="en-US"/>
              </w:rPr>
            </w:pPr>
            <w:r>
              <w:rPr>
                <w:rFonts w:hint="eastAsia" w:eastAsia="宋体"/>
                <w:sz w:val="21"/>
                <w:szCs w:val="21"/>
                <w:vertAlign w:val="baseline"/>
                <w:lang w:val="en-US" w:eastAsia="zh-CN"/>
              </w:rPr>
              <w:t>细型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51</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105</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6</w:t>
            </w:r>
          </w:p>
        </w:tc>
        <w:tc>
          <w:tcPr>
            <w:tcW w:w="751" w:type="dxa"/>
            <w:vMerge w:val="restart"/>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450</w:t>
            </w:r>
          </w:p>
        </w:tc>
        <w:tc>
          <w:tcPr>
            <w:tcW w:w="881" w:type="dxa"/>
            <w:vMerge w:val="restart"/>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101</w:t>
            </w: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6-16</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300-450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top"/>
          </w:tcPr>
          <w:p>
            <w:pPr>
              <w:widowControl w:val="0"/>
              <w:shd w:val="clear"/>
              <w:tabs>
                <w:tab w:val="left" w:pos="2693"/>
              </w:tabs>
              <w:spacing w:line="360" w:lineRule="exact"/>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eastAsia="宋体"/>
                <w:sz w:val="21"/>
                <w:szCs w:val="21"/>
                <w:vertAlign w:val="baseline"/>
                <w:lang w:val="en-US" w:eastAsia="zh-CN"/>
              </w:rPr>
              <w:t>HG450D-2(PYH-D2113)</w:t>
            </w:r>
          </w:p>
        </w:tc>
        <w:tc>
          <w:tcPr>
            <w:tcW w:w="544" w:type="dxa"/>
            <w:vMerge w:val="continue"/>
            <w:vAlign w:val="center"/>
          </w:tcPr>
          <w:p>
            <w:pPr>
              <w:widowControl w:val="0"/>
              <w:shd w:val="clear"/>
              <w:tabs>
                <w:tab w:val="left" w:pos="2693"/>
              </w:tabs>
              <w:spacing w:line="360" w:lineRule="exact"/>
              <w:jc w:val="center"/>
              <w:rPr>
                <w:rFonts w:hint="eastAsia" w:eastAsia="宋体"/>
                <w:sz w:val="21"/>
                <w:szCs w:val="21"/>
                <w:vertAlign w:val="baseline"/>
                <w:lang w:eastAsia="zh-CN"/>
              </w:rPr>
            </w:pPr>
          </w:p>
        </w:tc>
        <w:tc>
          <w:tcPr>
            <w:tcW w:w="862" w:type="dxa"/>
            <w:vAlign w:val="top"/>
          </w:tcPr>
          <w:p>
            <w:pPr>
              <w:widowControl w:val="0"/>
              <w:shd w:val="clear"/>
              <w:tabs>
                <w:tab w:val="left" w:pos="2693"/>
              </w:tabs>
              <w:spacing w:line="360" w:lineRule="exact"/>
              <w:ind w:left="0" w:leftChars="0" w:right="0" w:rightChars="0" w:firstLine="0" w:firstLineChars="0"/>
              <w:jc w:val="center"/>
              <w:rPr>
                <w:rFonts w:hint="eastAsia" w:ascii="Times New Roman" w:hAnsi="Times New Roman" w:eastAsia="宋体" w:cs="Times New Roman"/>
                <w:color w:val="000000"/>
                <w:spacing w:val="0"/>
                <w:w w:val="100"/>
                <w:position w:val="0"/>
                <w:sz w:val="21"/>
                <w:szCs w:val="21"/>
                <w:shd w:val="clear" w:color="auto" w:fill="auto"/>
                <w:vertAlign w:val="baseline"/>
                <w:lang w:val="en-US" w:eastAsia="zh-CN" w:bidi="en-US"/>
              </w:rPr>
            </w:pPr>
            <w:r>
              <w:rPr>
                <w:rFonts w:hint="eastAsia" w:eastAsia="宋体"/>
                <w:sz w:val="21"/>
                <w:szCs w:val="21"/>
                <w:vertAlign w:val="baseline"/>
                <w:lang w:val="en-US" w:eastAsia="zh-CN"/>
              </w:rPr>
              <w:t>中型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95</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133</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10</w:t>
            </w:r>
          </w:p>
        </w:tc>
        <w:tc>
          <w:tcPr>
            <w:tcW w:w="75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88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10-19</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390-560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top"/>
          </w:tcPr>
          <w:p>
            <w:pPr>
              <w:widowControl w:val="0"/>
              <w:shd w:val="clear"/>
              <w:tabs>
                <w:tab w:val="left" w:pos="2693"/>
              </w:tabs>
              <w:spacing w:line="360" w:lineRule="exact"/>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eastAsia="宋体"/>
                <w:sz w:val="21"/>
                <w:szCs w:val="21"/>
                <w:vertAlign w:val="baseline"/>
                <w:lang w:val="en-US" w:eastAsia="zh-CN"/>
              </w:rPr>
              <w:t>HG450D-3(PYH-D2117)</w:t>
            </w:r>
          </w:p>
        </w:tc>
        <w:tc>
          <w:tcPr>
            <w:tcW w:w="544" w:type="dxa"/>
            <w:vMerge w:val="continue"/>
            <w:vAlign w:val="center"/>
          </w:tcPr>
          <w:p>
            <w:pPr>
              <w:widowControl w:val="0"/>
              <w:shd w:val="clear"/>
              <w:tabs>
                <w:tab w:val="left" w:pos="2693"/>
              </w:tabs>
              <w:spacing w:line="360" w:lineRule="exact"/>
              <w:jc w:val="center"/>
              <w:rPr>
                <w:rFonts w:hint="eastAsia" w:eastAsia="宋体"/>
                <w:sz w:val="21"/>
                <w:szCs w:val="21"/>
                <w:vertAlign w:val="baseline"/>
                <w:lang w:eastAsia="zh-CN"/>
              </w:rPr>
            </w:pPr>
          </w:p>
        </w:tc>
        <w:tc>
          <w:tcPr>
            <w:tcW w:w="862" w:type="dxa"/>
            <w:vAlign w:val="top"/>
          </w:tcPr>
          <w:p>
            <w:pPr>
              <w:widowControl w:val="0"/>
              <w:shd w:val="clear"/>
              <w:tabs>
                <w:tab w:val="left" w:pos="2693"/>
              </w:tabs>
              <w:spacing w:line="360" w:lineRule="exact"/>
              <w:ind w:left="0" w:leftChars="0" w:right="0" w:rightChars="0" w:firstLine="0" w:firstLineChars="0"/>
              <w:jc w:val="center"/>
              <w:rPr>
                <w:rFonts w:hint="eastAsia" w:ascii="Times New Roman" w:hAnsi="Times New Roman" w:eastAsia="宋体" w:cs="Times New Roman"/>
                <w:color w:val="000000"/>
                <w:spacing w:val="0"/>
                <w:w w:val="100"/>
                <w:position w:val="0"/>
                <w:sz w:val="21"/>
                <w:szCs w:val="21"/>
                <w:shd w:val="clear" w:color="auto" w:fill="auto"/>
                <w:vertAlign w:val="baseline"/>
                <w:lang w:val="en-US" w:eastAsia="zh-CN" w:bidi="en-US"/>
              </w:rPr>
            </w:pPr>
            <w:r>
              <w:rPr>
                <w:rFonts w:hint="eastAsia" w:eastAsia="宋体"/>
                <w:sz w:val="21"/>
                <w:szCs w:val="21"/>
                <w:vertAlign w:val="baseline"/>
                <w:lang w:val="en-US" w:eastAsia="zh-CN"/>
              </w:rPr>
              <w:t>粗型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127</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178</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13</w:t>
            </w:r>
          </w:p>
        </w:tc>
        <w:tc>
          <w:tcPr>
            <w:tcW w:w="75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88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13-25</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500-660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top"/>
          </w:tcPr>
          <w:p>
            <w:pPr>
              <w:widowControl w:val="0"/>
              <w:shd w:val="clear"/>
              <w:tabs>
                <w:tab w:val="left" w:pos="2693"/>
              </w:tabs>
              <w:spacing w:line="360" w:lineRule="exact"/>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eastAsia="宋体"/>
                <w:sz w:val="21"/>
                <w:szCs w:val="21"/>
                <w:vertAlign w:val="baseline"/>
                <w:lang w:val="en-US" w:eastAsia="zh-CN"/>
              </w:rPr>
              <w:t>HG450D-4(PYH-D2120)</w:t>
            </w:r>
          </w:p>
        </w:tc>
        <w:tc>
          <w:tcPr>
            <w:tcW w:w="544" w:type="dxa"/>
            <w:vMerge w:val="continue"/>
            <w:vAlign w:val="center"/>
          </w:tcPr>
          <w:p>
            <w:pPr>
              <w:widowControl w:val="0"/>
              <w:shd w:val="clear"/>
              <w:tabs>
                <w:tab w:val="left" w:pos="2693"/>
              </w:tabs>
              <w:spacing w:line="360" w:lineRule="exact"/>
              <w:jc w:val="center"/>
              <w:rPr>
                <w:rFonts w:hint="eastAsia" w:eastAsia="宋体"/>
                <w:sz w:val="21"/>
                <w:szCs w:val="21"/>
                <w:vertAlign w:val="baseline"/>
                <w:lang w:eastAsia="zh-CN"/>
              </w:rPr>
            </w:pPr>
          </w:p>
        </w:tc>
        <w:tc>
          <w:tcPr>
            <w:tcW w:w="862" w:type="dxa"/>
            <w:vAlign w:val="top"/>
          </w:tcPr>
          <w:p>
            <w:pPr>
              <w:widowControl w:val="0"/>
              <w:shd w:val="clear"/>
              <w:tabs>
                <w:tab w:val="left" w:pos="2693"/>
              </w:tabs>
              <w:spacing w:line="360" w:lineRule="exact"/>
              <w:ind w:left="0" w:leftChars="0" w:right="0" w:rightChars="0" w:firstLine="0" w:firstLineChars="0"/>
              <w:jc w:val="center"/>
              <w:rPr>
                <w:rFonts w:hint="eastAsia" w:ascii="Times New Roman" w:hAnsi="Times New Roman" w:eastAsia="宋体" w:cs="Times New Roman"/>
                <w:color w:val="000000"/>
                <w:spacing w:val="0"/>
                <w:w w:val="100"/>
                <w:position w:val="0"/>
                <w:sz w:val="21"/>
                <w:szCs w:val="21"/>
                <w:shd w:val="clear" w:color="auto" w:fill="auto"/>
                <w:vertAlign w:val="baseline"/>
                <w:lang w:val="en-US" w:eastAsia="zh-CN" w:bidi="en-US"/>
              </w:rPr>
            </w:pPr>
            <w:r>
              <w:rPr>
                <w:rFonts w:hint="eastAsia" w:eastAsia="宋体"/>
                <w:sz w:val="21"/>
                <w:szCs w:val="21"/>
                <w:vertAlign w:val="baseline"/>
                <w:lang w:val="en-US" w:eastAsia="zh-CN"/>
              </w:rPr>
              <w:t>特粗型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152</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203</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16</w:t>
            </w:r>
          </w:p>
        </w:tc>
        <w:tc>
          <w:tcPr>
            <w:tcW w:w="75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88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16-25</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560-720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top"/>
          </w:tcPr>
          <w:p>
            <w:pPr>
              <w:widowControl w:val="0"/>
              <w:shd w:val="clear"/>
              <w:tabs>
                <w:tab w:val="left" w:pos="2693"/>
              </w:tabs>
              <w:spacing w:line="360" w:lineRule="exact"/>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eastAsia="宋体"/>
                <w:sz w:val="21"/>
                <w:szCs w:val="21"/>
                <w:vertAlign w:val="baseline"/>
                <w:lang w:val="en-US" w:eastAsia="zh-CN"/>
              </w:rPr>
              <w:t>HG630B-1(PYH-B2530)</w:t>
            </w:r>
          </w:p>
        </w:tc>
        <w:tc>
          <w:tcPr>
            <w:tcW w:w="544" w:type="dxa"/>
            <w:vMerge w:val="restart"/>
            <w:vAlign w:val="center"/>
          </w:tcPr>
          <w:p>
            <w:pPr>
              <w:widowControl w:val="0"/>
              <w:shd w:val="clear"/>
              <w:tabs>
                <w:tab w:val="left" w:pos="2693"/>
              </w:tabs>
              <w:spacing w:line="360" w:lineRule="exact"/>
              <w:jc w:val="center"/>
              <w:rPr>
                <w:rFonts w:hint="eastAsia" w:eastAsia="宋体"/>
                <w:sz w:val="21"/>
                <w:szCs w:val="21"/>
                <w:vertAlign w:val="baseline"/>
                <w:lang w:eastAsia="zh-CN"/>
              </w:rPr>
            </w:pPr>
            <w:r>
              <w:rPr>
                <w:rFonts w:hint="eastAsia" w:eastAsia="宋体"/>
                <w:sz w:val="21"/>
                <w:szCs w:val="21"/>
                <w:vertAlign w:val="baseline"/>
                <w:lang w:val="en-US" w:eastAsia="zh-CN"/>
              </w:rPr>
              <w:t>标准型</w:t>
            </w:r>
          </w:p>
        </w:tc>
        <w:tc>
          <w:tcPr>
            <w:tcW w:w="862" w:type="dxa"/>
            <w:vAlign w:val="top"/>
          </w:tcPr>
          <w:p>
            <w:pPr>
              <w:widowControl w:val="0"/>
              <w:shd w:val="clear" w:color="auto" w:fill="auto"/>
              <w:tabs>
                <w:tab w:val="left" w:pos="2693"/>
              </w:tabs>
              <w:spacing w:line="360" w:lineRule="exact"/>
              <w:ind w:left="0" w:leftChars="0" w:right="0" w:rightChars="0" w:firstLine="0" w:firstLineChars="0"/>
              <w:jc w:val="center"/>
              <w:rPr>
                <w:rFonts w:hint="eastAsia" w:ascii="Times New Roman" w:hAnsi="Times New Roman" w:eastAsia="宋体" w:cs="Times New Roman"/>
                <w:color w:val="000000"/>
                <w:spacing w:val="0"/>
                <w:w w:val="100"/>
                <w:position w:val="0"/>
                <w:sz w:val="21"/>
                <w:szCs w:val="21"/>
                <w:shd w:val="clear" w:color="auto" w:fill="auto"/>
                <w:vertAlign w:val="baseline"/>
                <w:lang w:val="en-US" w:eastAsia="zh-CN" w:bidi="en-US"/>
              </w:rPr>
            </w:pPr>
            <w:r>
              <w:rPr>
                <w:rFonts w:hint="eastAsia" w:eastAsia="宋体"/>
                <w:sz w:val="21"/>
                <w:szCs w:val="21"/>
                <w:vertAlign w:val="baseline"/>
                <w:lang w:val="en-US" w:eastAsia="zh-CN"/>
              </w:rPr>
              <w:t>细型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275</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300</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19</w:t>
            </w:r>
          </w:p>
        </w:tc>
        <w:tc>
          <w:tcPr>
            <w:tcW w:w="751" w:type="dxa"/>
            <w:vMerge w:val="restart"/>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630</w:t>
            </w:r>
          </w:p>
        </w:tc>
        <w:tc>
          <w:tcPr>
            <w:tcW w:w="881" w:type="dxa"/>
            <w:vMerge w:val="restart"/>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135</w:t>
            </w: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19-38</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700-1200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top"/>
          </w:tcPr>
          <w:p>
            <w:pPr>
              <w:widowControl w:val="0"/>
              <w:shd w:val="clear"/>
              <w:tabs>
                <w:tab w:val="left" w:pos="2693"/>
              </w:tabs>
              <w:spacing w:line="360" w:lineRule="exact"/>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eastAsia="宋体"/>
                <w:sz w:val="21"/>
                <w:szCs w:val="21"/>
                <w:vertAlign w:val="baseline"/>
                <w:lang w:val="en-US" w:eastAsia="zh-CN"/>
              </w:rPr>
              <w:t>HG630B-2(PYH-B2535)</w:t>
            </w:r>
          </w:p>
        </w:tc>
        <w:tc>
          <w:tcPr>
            <w:tcW w:w="544" w:type="dxa"/>
            <w:vMerge w:val="continue"/>
            <w:vAlign w:val="center"/>
          </w:tcPr>
          <w:p>
            <w:pPr>
              <w:widowControl w:val="0"/>
              <w:shd w:val="clear"/>
              <w:tabs>
                <w:tab w:val="left" w:pos="2693"/>
              </w:tabs>
              <w:spacing w:line="360" w:lineRule="exact"/>
              <w:jc w:val="center"/>
              <w:rPr>
                <w:rFonts w:hint="eastAsia" w:eastAsia="宋体"/>
                <w:sz w:val="21"/>
                <w:szCs w:val="21"/>
                <w:vertAlign w:val="baseline"/>
                <w:lang w:eastAsia="zh-CN"/>
              </w:rPr>
            </w:pPr>
          </w:p>
        </w:tc>
        <w:tc>
          <w:tcPr>
            <w:tcW w:w="862" w:type="dxa"/>
            <w:vAlign w:val="top"/>
          </w:tcPr>
          <w:p>
            <w:pPr>
              <w:widowControl w:val="0"/>
              <w:shd w:val="clear"/>
              <w:tabs>
                <w:tab w:val="left" w:pos="2693"/>
              </w:tabs>
              <w:spacing w:line="360" w:lineRule="exact"/>
              <w:ind w:left="0" w:leftChars="0" w:right="0" w:rightChars="0" w:firstLine="0" w:firstLineChars="0"/>
              <w:jc w:val="center"/>
              <w:rPr>
                <w:rFonts w:hint="eastAsia" w:ascii="Times New Roman" w:hAnsi="Times New Roman" w:eastAsia="宋体" w:cs="Times New Roman"/>
                <w:color w:val="000000"/>
                <w:spacing w:val="0"/>
                <w:w w:val="100"/>
                <w:position w:val="0"/>
                <w:sz w:val="21"/>
                <w:szCs w:val="21"/>
                <w:shd w:val="clear" w:color="auto" w:fill="auto"/>
                <w:vertAlign w:val="baseline"/>
                <w:lang w:val="en-US" w:eastAsia="zh-CN" w:bidi="en-US"/>
              </w:rPr>
            </w:pPr>
            <w:r>
              <w:rPr>
                <w:rFonts w:hint="eastAsia" w:eastAsia="宋体"/>
                <w:sz w:val="21"/>
                <w:szCs w:val="21"/>
                <w:vertAlign w:val="baseline"/>
                <w:lang w:val="en-US" w:eastAsia="zh-CN"/>
              </w:rPr>
              <w:t>中型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320</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350</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25</w:t>
            </w:r>
          </w:p>
        </w:tc>
        <w:tc>
          <w:tcPr>
            <w:tcW w:w="75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88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25-51</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1050-1900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top"/>
          </w:tcPr>
          <w:p>
            <w:pPr>
              <w:widowControl w:val="0"/>
              <w:shd w:val="clear"/>
              <w:tabs>
                <w:tab w:val="left" w:pos="2693"/>
              </w:tabs>
              <w:spacing w:line="360" w:lineRule="exact"/>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eastAsia="宋体"/>
                <w:sz w:val="21"/>
                <w:szCs w:val="21"/>
                <w:vertAlign w:val="baseline"/>
                <w:lang w:val="en-US" w:eastAsia="zh-CN"/>
              </w:rPr>
              <w:t>HG630B-3(PYH-B2541)</w:t>
            </w:r>
          </w:p>
        </w:tc>
        <w:tc>
          <w:tcPr>
            <w:tcW w:w="544" w:type="dxa"/>
            <w:vMerge w:val="continue"/>
            <w:vAlign w:val="center"/>
          </w:tcPr>
          <w:p>
            <w:pPr>
              <w:widowControl w:val="0"/>
              <w:shd w:val="clear"/>
              <w:tabs>
                <w:tab w:val="left" w:pos="2693"/>
              </w:tabs>
              <w:spacing w:line="360" w:lineRule="exact"/>
              <w:jc w:val="center"/>
              <w:rPr>
                <w:rFonts w:hint="eastAsia" w:eastAsia="宋体"/>
                <w:sz w:val="21"/>
                <w:szCs w:val="21"/>
                <w:vertAlign w:val="baseline"/>
                <w:lang w:eastAsia="zh-CN"/>
              </w:rPr>
            </w:pPr>
          </w:p>
        </w:tc>
        <w:tc>
          <w:tcPr>
            <w:tcW w:w="862" w:type="dxa"/>
            <w:vAlign w:val="top"/>
          </w:tcPr>
          <w:p>
            <w:pPr>
              <w:widowControl w:val="0"/>
              <w:shd w:val="clear"/>
              <w:tabs>
                <w:tab w:val="left" w:pos="2693"/>
              </w:tabs>
              <w:spacing w:line="360" w:lineRule="exact"/>
              <w:ind w:left="0" w:leftChars="0" w:right="0" w:rightChars="0" w:firstLine="0" w:firstLineChars="0"/>
              <w:jc w:val="center"/>
              <w:rPr>
                <w:rFonts w:hint="eastAsia" w:ascii="Times New Roman" w:hAnsi="Times New Roman" w:eastAsia="宋体" w:cs="Times New Roman"/>
                <w:color w:val="000000"/>
                <w:spacing w:val="0"/>
                <w:w w:val="100"/>
                <w:position w:val="0"/>
                <w:sz w:val="21"/>
                <w:szCs w:val="21"/>
                <w:shd w:val="clear" w:color="auto" w:fill="auto"/>
                <w:vertAlign w:val="baseline"/>
                <w:lang w:val="en-US" w:eastAsia="zh-CN" w:bidi="en-US"/>
              </w:rPr>
            </w:pPr>
            <w:r>
              <w:rPr>
                <w:rFonts w:hint="eastAsia" w:eastAsia="宋体"/>
                <w:sz w:val="21"/>
                <w:szCs w:val="21"/>
                <w:vertAlign w:val="baseline"/>
                <w:lang w:val="en-US" w:eastAsia="zh-CN"/>
              </w:rPr>
              <w:t>粗型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375</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410</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31</w:t>
            </w:r>
          </w:p>
        </w:tc>
        <w:tc>
          <w:tcPr>
            <w:tcW w:w="75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88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31-64</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1300-2500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top"/>
          </w:tcPr>
          <w:p>
            <w:pPr>
              <w:widowControl w:val="0"/>
              <w:shd w:val="clear"/>
              <w:tabs>
                <w:tab w:val="left" w:pos="2693"/>
              </w:tabs>
              <w:spacing w:line="360" w:lineRule="exact"/>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eastAsia="宋体"/>
                <w:sz w:val="21"/>
                <w:szCs w:val="21"/>
                <w:vertAlign w:val="baseline"/>
                <w:lang w:val="en-US" w:eastAsia="zh-CN"/>
              </w:rPr>
              <w:t>HG630B-4(PYH-B2548)</w:t>
            </w:r>
          </w:p>
        </w:tc>
        <w:tc>
          <w:tcPr>
            <w:tcW w:w="544" w:type="dxa"/>
            <w:vMerge w:val="continue"/>
            <w:vAlign w:val="center"/>
          </w:tcPr>
          <w:p>
            <w:pPr>
              <w:widowControl w:val="0"/>
              <w:shd w:val="clear"/>
              <w:tabs>
                <w:tab w:val="left" w:pos="2693"/>
              </w:tabs>
              <w:spacing w:line="360" w:lineRule="exact"/>
              <w:jc w:val="center"/>
              <w:rPr>
                <w:rFonts w:hint="eastAsia" w:eastAsia="宋体"/>
                <w:sz w:val="21"/>
                <w:szCs w:val="21"/>
                <w:vertAlign w:val="baseline"/>
                <w:lang w:eastAsia="zh-CN"/>
              </w:rPr>
            </w:pPr>
          </w:p>
        </w:tc>
        <w:tc>
          <w:tcPr>
            <w:tcW w:w="862" w:type="dxa"/>
            <w:vAlign w:val="top"/>
          </w:tcPr>
          <w:p>
            <w:pPr>
              <w:widowControl w:val="0"/>
              <w:shd w:val="clear"/>
              <w:tabs>
                <w:tab w:val="left" w:pos="2693"/>
              </w:tabs>
              <w:spacing w:line="360" w:lineRule="exact"/>
              <w:ind w:left="0" w:leftChars="0" w:right="0" w:rightChars="0" w:firstLine="0" w:firstLineChars="0"/>
              <w:jc w:val="center"/>
              <w:rPr>
                <w:rFonts w:hint="eastAsia" w:ascii="Times New Roman" w:hAnsi="Times New Roman" w:eastAsia="宋体" w:cs="Times New Roman"/>
                <w:color w:val="000000"/>
                <w:spacing w:val="0"/>
                <w:w w:val="100"/>
                <w:position w:val="0"/>
                <w:sz w:val="21"/>
                <w:szCs w:val="21"/>
                <w:shd w:val="clear" w:color="auto" w:fill="auto"/>
                <w:vertAlign w:val="baseline"/>
                <w:lang w:val="en-US" w:eastAsia="zh-CN" w:bidi="en-US"/>
              </w:rPr>
            </w:pPr>
            <w:r>
              <w:rPr>
                <w:rFonts w:hint="eastAsia" w:eastAsia="宋体"/>
                <w:sz w:val="21"/>
                <w:szCs w:val="21"/>
                <w:vertAlign w:val="baseline"/>
                <w:lang w:val="en-US" w:eastAsia="zh-CN"/>
              </w:rPr>
              <w:t>特粗型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445</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480</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38</w:t>
            </w:r>
          </w:p>
        </w:tc>
        <w:tc>
          <w:tcPr>
            <w:tcW w:w="75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88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38-64</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1500-2600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top"/>
          </w:tcPr>
          <w:p>
            <w:pPr>
              <w:widowControl w:val="0"/>
              <w:shd w:val="clear"/>
              <w:tabs>
                <w:tab w:val="left" w:pos="2693"/>
              </w:tabs>
              <w:spacing w:line="360" w:lineRule="exact"/>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eastAsia="宋体"/>
                <w:sz w:val="21"/>
                <w:szCs w:val="21"/>
                <w:vertAlign w:val="baseline"/>
                <w:lang w:val="en-US" w:eastAsia="zh-CN"/>
              </w:rPr>
              <w:t>HG630D-1(PYH-D2512)</w:t>
            </w:r>
          </w:p>
        </w:tc>
        <w:tc>
          <w:tcPr>
            <w:tcW w:w="544" w:type="dxa"/>
            <w:vMerge w:val="restart"/>
            <w:vAlign w:val="center"/>
          </w:tcPr>
          <w:p>
            <w:pPr>
              <w:widowControl w:val="0"/>
              <w:shd w:val="clear"/>
              <w:tabs>
                <w:tab w:val="left" w:pos="2693"/>
              </w:tabs>
              <w:spacing w:line="360" w:lineRule="exact"/>
              <w:jc w:val="center"/>
              <w:rPr>
                <w:rFonts w:hint="eastAsia" w:eastAsia="宋体"/>
                <w:sz w:val="21"/>
                <w:szCs w:val="21"/>
                <w:vertAlign w:val="baseline"/>
                <w:lang w:eastAsia="zh-CN"/>
              </w:rPr>
            </w:pPr>
            <w:r>
              <w:rPr>
                <w:rFonts w:hint="eastAsia" w:eastAsia="宋体"/>
                <w:sz w:val="21"/>
                <w:szCs w:val="21"/>
                <w:vertAlign w:val="baseline"/>
                <w:lang w:val="en-US" w:eastAsia="zh-CN"/>
              </w:rPr>
              <w:t>短头型</w:t>
            </w:r>
          </w:p>
        </w:tc>
        <w:tc>
          <w:tcPr>
            <w:tcW w:w="862" w:type="dxa"/>
            <w:vAlign w:val="top"/>
          </w:tcPr>
          <w:p>
            <w:pPr>
              <w:widowControl w:val="0"/>
              <w:shd w:val="clear" w:color="auto" w:fill="auto"/>
              <w:tabs>
                <w:tab w:val="left" w:pos="2693"/>
              </w:tabs>
              <w:spacing w:line="360" w:lineRule="exact"/>
              <w:ind w:left="0" w:leftChars="0" w:right="0" w:rightChars="0" w:firstLine="0" w:firstLineChars="0"/>
              <w:jc w:val="center"/>
              <w:rPr>
                <w:rFonts w:hint="eastAsia" w:ascii="Times New Roman" w:hAnsi="Times New Roman" w:eastAsia="宋体" w:cs="Times New Roman"/>
                <w:color w:val="000000"/>
                <w:spacing w:val="0"/>
                <w:w w:val="100"/>
                <w:position w:val="0"/>
                <w:sz w:val="21"/>
                <w:szCs w:val="21"/>
                <w:shd w:val="clear" w:color="auto" w:fill="auto"/>
                <w:vertAlign w:val="baseline"/>
                <w:lang w:val="en-US" w:eastAsia="zh-CN" w:bidi="en-US"/>
              </w:rPr>
            </w:pPr>
            <w:r>
              <w:rPr>
                <w:rFonts w:hint="eastAsia" w:eastAsia="宋体"/>
                <w:sz w:val="21"/>
                <w:szCs w:val="21"/>
                <w:vertAlign w:val="baseline"/>
                <w:lang w:val="en-US" w:eastAsia="zh-CN"/>
              </w:rPr>
              <w:t>细型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60</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120</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10</w:t>
            </w:r>
          </w:p>
        </w:tc>
        <w:tc>
          <w:tcPr>
            <w:tcW w:w="75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881" w:type="dxa"/>
            <w:vMerge w:val="restart"/>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135</w:t>
            </w: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10-16</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560-670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top"/>
          </w:tcPr>
          <w:p>
            <w:pPr>
              <w:widowControl w:val="0"/>
              <w:shd w:val="clear"/>
              <w:tabs>
                <w:tab w:val="left" w:pos="2693"/>
              </w:tabs>
              <w:spacing w:line="360" w:lineRule="exact"/>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eastAsia="宋体"/>
                <w:sz w:val="21"/>
                <w:szCs w:val="21"/>
                <w:vertAlign w:val="baseline"/>
                <w:lang w:val="en-US" w:eastAsia="zh-CN"/>
              </w:rPr>
              <w:t>HG630D-2(PYH-D2515)</w:t>
            </w:r>
          </w:p>
        </w:tc>
        <w:tc>
          <w:tcPr>
            <w:tcW w:w="544" w:type="dxa"/>
            <w:vMerge w:val="continue"/>
          </w:tcPr>
          <w:p>
            <w:pPr>
              <w:widowControl w:val="0"/>
              <w:shd w:val="clear"/>
              <w:tabs>
                <w:tab w:val="left" w:pos="2693"/>
              </w:tabs>
              <w:spacing w:line="360" w:lineRule="exact"/>
              <w:rPr>
                <w:rFonts w:hint="eastAsia" w:eastAsia="宋体"/>
                <w:sz w:val="21"/>
                <w:szCs w:val="21"/>
                <w:vertAlign w:val="baseline"/>
                <w:lang w:eastAsia="zh-CN"/>
              </w:rPr>
            </w:pPr>
          </w:p>
        </w:tc>
        <w:tc>
          <w:tcPr>
            <w:tcW w:w="862" w:type="dxa"/>
            <w:vAlign w:val="top"/>
          </w:tcPr>
          <w:p>
            <w:pPr>
              <w:widowControl w:val="0"/>
              <w:shd w:val="clear"/>
              <w:tabs>
                <w:tab w:val="left" w:pos="2693"/>
              </w:tabs>
              <w:spacing w:line="360" w:lineRule="exact"/>
              <w:ind w:left="0" w:leftChars="0" w:right="0" w:rightChars="0" w:firstLine="0" w:firstLineChars="0"/>
              <w:jc w:val="center"/>
              <w:rPr>
                <w:rFonts w:hint="eastAsia" w:ascii="Times New Roman" w:hAnsi="Times New Roman" w:eastAsia="宋体" w:cs="Times New Roman"/>
                <w:color w:val="000000"/>
                <w:spacing w:val="0"/>
                <w:w w:val="100"/>
                <w:position w:val="0"/>
                <w:sz w:val="21"/>
                <w:szCs w:val="21"/>
                <w:shd w:val="clear" w:color="auto" w:fill="auto"/>
                <w:vertAlign w:val="baseline"/>
                <w:lang w:val="en-US" w:eastAsia="zh-CN" w:bidi="en-US"/>
              </w:rPr>
            </w:pPr>
            <w:r>
              <w:rPr>
                <w:rFonts w:hint="eastAsia" w:eastAsia="宋体"/>
                <w:sz w:val="21"/>
                <w:szCs w:val="21"/>
                <w:vertAlign w:val="baseline"/>
                <w:lang w:val="en-US" w:eastAsia="zh-CN"/>
              </w:rPr>
              <w:t>中型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100</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150</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13</w:t>
            </w:r>
          </w:p>
        </w:tc>
        <w:tc>
          <w:tcPr>
            <w:tcW w:w="75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88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13-19</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670-810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top"/>
          </w:tcPr>
          <w:p>
            <w:pPr>
              <w:widowControl w:val="0"/>
              <w:shd w:val="clear"/>
              <w:tabs>
                <w:tab w:val="left" w:pos="2693"/>
              </w:tabs>
              <w:spacing w:line="360" w:lineRule="exact"/>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eastAsia="宋体"/>
                <w:sz w:val="21"/>
                <w:szCs w:val="21"/>
                <w:vertAlign w:val="baseline"/>
                <w:lang w:val="en-US" w:eastAsia="zh-CN"/>
              </w:rPr>
              <w:t>HG630D-3(PYH-D2519)</w:t>
            </w:r>
          </w:p>
        </w:tc>
        <w:tc>
          <w:tcPr>
            <w:tcW w:w="544" w:type="dxa"/>
            <w:vMerge w:val="continue"/>
          </w:tcPr>
          <w:p>
            <w:pPr>
              <w:widowControl w:val="0"/>
              <w:shd w:val="clear"/>
              <w:tabs>
                <w:tab w:val="left" w:pos="2693"/>
              </w:tabs>
              <w:spacing w:line="360" w:lineRule="exact"/>
              <w:rPr>
                <w:rFonts w:hint="eastAsia" w:eastAsia="宋体"/>
                <w:sz w:val="21"/>
                <w:szCs w:val="21"/>
                <w:vertAlign w:val="baseline"/>
                <w:lang w:eastAsia="zh-CN"/>
              </w:rPr>
            </w:pPr>
          </w:p>
        </w:tc>
        <w:tc>
          <w:tcPr>
            <w:tcW w:w="862" w:type="dxa"/>
            <w:vAlign w:val="top"/>
          </w:tcPr>
          <w:p>
            <w:pPr>
              <w:widowControl w:val="0"/>
              <w:shd w:val="clear"/>
              <w:tabs>
                <w:tab w:val="left" w:pos="2693"/>
              </w:tabs>
              <w:spacing w:line="360" w:lineRule="exact"/>
              <w:ind w:left="0" w:leftChars="0" w:right="0" w:rightChars="0" w:firstLine="0" w:firstLineChars="0"/>
              <w:jc w:val="center"/>
              <w:rPr>
                <w:rFonts w:hint="eastAsia" w:ascii="Times New Roman" w:hAnsi="Times New Roman" w:eastAsia="宋体" w:cs="Times New Roman"/>
                <w:color w:val="000000"/>
                <w:spacing w:val="0"/>
                <w:w w:val="100"/>
                <w:position w:val="0"/>
                <w:sz w:val="21"/>
                <w:szCs w:val="21"/>
                <w:shd w:val="clear" w:color="auto" w:fill="auto"/>
                <w:vertAlign w:val="baseline"/>
                <w:lang w:val="en-US" w:eastAsia="zh-CN" w:bidi="en-US"/>
              </w:rPr>
            </w:pPr>
            <w:r>
              <w:rPr>
                <w:rFonts w:hint="eastAsia" w:eastAsia="宋体"/>
                <w:sz w:val="21"/>
                <w:szCs w:val="21"/>
                <w:vertAlign w:val="baseline"/>
                <w:lang w:val="en-US" w:eastAsia="zh-CN"/>
              </w:rPr>
              <w:t>粗型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130</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190</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16</w:t>
            </w:r>
          </w:p>
        </w:tc>
        <w:tc>
          <w:tcPr>
            <w:tcW w:w="75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88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16-22</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770-1000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vAlign w:val="top"/>
          </w:tcPr>
          <w:p>
            <w:pPr>
              <w:widowControl w:val="0"/>
              <w:shd w:val="clear"/>
              <w:tabs>
                <w:tab w:val="left" w:pos="2693"/>
              </w:tabs>
              <w:spacing w:line="360" w:lineRule="exact"/>
              <w:ind w:left="0" w:leftChars="0" w:right="0" w:rightChars="0" w:firstLine="0" w:firstLineChars="0"/>
              <w:rPr>
                <w:rFonts w:hint="eastAsia" w:ascii="Times New Roman" w:hAnsi="Times New Roman" w:eastAsia="宋体" w:cs="Times New Roman"/>
                <w:color w:val="000000"/>
                <w:spacing w:val="0"/>
                <w:w w:val="100"/>
                <w:position w:val="0"/>
                <w:sz w:val="24"/>
                <w:szCs w:val="24"/>
                <w:shd w:val="clear" w:color="auto" w:fill="auto"/>
                <w:vertAlign w:val="baseline"/>
                <w:lang w:val="en-US" w:eastAsia="zh-CN" w:bidi="en-US"/>
              </w:rPr>
            </w:pPr>
            <w:r>
              <w:rPr>
                <w:rFonts w:hint="eastAsia" w:eastAsia="宋体"/>
                <w:sz w:val="21"/>
                <w:szCs w:val="21"/>
                <w:vertAlign w:val="baseline"/>
                <w:lang w:val="en-US" w:eastAsia="zh-CN"/>
              </w:rPr>
              <w:t>HG630D-4(PYH-D2522)</w:t>
            </w:r>
          </w:p>
        </w:tc>
        <w:tc>
          <w:tcPr>
            <w:tcW w:w="544" w:type="dxa"/>
            <w:vMerge w:val="continue"/>
          </w:tcPr>
          <w:p>
            <w:pPr>
              <w:widowControl w:val="0"/>
              <w:shd w:val="clear"/>
              <w:tabs>
                <w:tab w:val="left" w:pos="2693"/>
              </w:tabs>
              <w:spacing w:line="360" w:lineRule="exact"/>
              <w:rPr>
                <w:rFonts w:hint="eastAsia" w:eastAsia="宋体"/>
                <w:sz w:val="21"/>
                <w:szCs w:val="21"/>
                <w:vertAlign w:val="baseline"/>
                <w:lang w:eastAsia="zh-CN"/>
              </w:rPr>
            </w:pPr>
          </w:p>
        </w:tc>
        <w:tc>
          <w:tcPr>
            <w:tcW w:w="862" w:type="dxa"/>
            <w:vAlign w:val="top"/>
          </w:tcPr>
          <w:p>
            <w:pPr>
              <w:widowControl w:val="0"/>
              <w:shd w:val="clear"/>
              <w:tabs>
                <w:tab w:val="left" w:pos="2693"/>
              </w:tabs>
              <w:spacing w:line="360" w:lineRule="exact"/>
              <w:ind w:left="0" w:leftChars="0" w:right="0" w:rightChars="0" w:firstLine="0" w:firstLineChars="0"/>
              <w:jc w:val="center"/>
              <w:rPr>
                <w:rFonts w:hint="eastAsia" w:ascii="Times New Roman" w:hAnsi="Times New Roman" w:eastAsia="宋体" w:cs="Times New Roman"/>
                <w:color w:val="000000"/>
                <w:spacing w:val="0"/>
                <w:w w:val="100"/>
                <w:position w:val="0"/>
                <w:sz w:val="21"/>
                <w:szCs w:val="21"/>
                <w:shd w:val="clear" w:color="auto" w:fill="auto"/>
                <w:vertAlign w:val="baseline"/>
                <w:lang w:val="en-US" w:eastAsia="zh-CN" w:bidi="en-US"/>
              </w:rPr>
            </w:pPr>
            <w:r>
              <w:rPr>
                <w:rFonts w:hint="eastAsia" w:eastAsia="宋体"/>
                <w:sz w:val="21"/>
                <w:szCs w:val="21"/>
                <w:vertAlign w:val="baseline"/>
                <w:lang w:val="en-US" w:eastAsia="zh-CN"/>
              </w:rPr>
              <w:t>特粗型</w:t>
            </w:r>
          </w:p>
        </w:tc>
        <w:tc>
          <w:tcPr>
            <w:tcW w:w="1425"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160</w:t>
            </w:r>
          </w:p>
        </w:tc>
        <w:tc>
          <w:tcPr>
            <w:tcW w:w="1463"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220</w:t>
            </w:r>
          </w:p>
        </w:tc>
        <w:tc>
          <w:tcPr>
            <w:tcW w:w="91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19</w:t>
            </w:r>
          </w:p>
        </w:tc>
        <w:tc>
          <w:tcPr>
            <w:tcW w:w="75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881" w:type="dxa"/>
            <w:vMerge w:val="continue"/>
            <w:vAlign w:val="center"/>
          </w:tcPr>
          <w:p>
            <w:pPr>
              <w:widowControl w:val="0"/>
              <w:shd w:val="clear"/>
              <w:tabs>
                <w:tab w:val="left" w:pos="2693"/>
              </w:tabs>
              <w:spacing w:line="360" w:lineRule="exact"/>
              <w:jc w:val="center"/>
              <w:rPr>
                <w:rFonts w:hint="eastAsia" w:eastAsia="宋体"/>
                <w:vertAlign w:val="baseline"/>
                <w:lang w:eastAsia="zh-CN"/>
              </w:rPr>
            </w:pPr>
          </w:p>
        </w:tc>
        <w:tc>
          <w:tcPr>
            <w:tcW w:w="937"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19-25</w:t>
            </w:r>
          </w:p>
        </w:tc>
        <w:tc>
          <w:tcPr>
            <w:tcW w:w="1388" w:type="dxa"/>
            <w:vAlign w:val="center"/>
          </w:tcPr>
          <w:p>
            <w:pPr>
              <w:widowControl w:val="0"/>
              <w:shd w:val="clear"/>
              <w:tabs>
                <w:tab w:val="left" w:pos="2693"/>
              </w:tabs>
              <w:spacing w:line="360" w:lineRule="exact"/>
              <w:jc w:val="center"/>
              <w:rPr>
                <w:rFonts w:hint="default" w:eastAsia="宋体"/>
                <w:vertAlign w:val="baseline"/>
                <w:lang w:val="en-US" w:eastAsia="zh-CN"/>
              </w:rPr>
            </w:pPr>
            <w:r>
              <w:rPr>
                <w:rFonts w:hint="eastAsia" w:eastAsia="宋体"/>
                <w:vertAlign w:val="baseline"/>
                <w:lang w:val="en-US" w:eastAsia="zh-CN"/>
              </w:rPr>
              <w:t>920-1190</w:t>
            </w:r>
          </w:p>
        </w:tc>
      </w:tr>
    </w:tbl>
    <w:p>
      <w:pPr>
        <w:rPr>
          <w:rFonts w:hint="default" w:ascii="微软雅黑" w:hAnsi="微软雅黑" w:eastAsia="微软雅黑" w:cs="微软雅黑"/>
          <w:sz w:val="28"/>
          <w:szCs w:val="28"/>
          <w:lang w:val="en-US" w:eastAsia="zh-CN"/>
        </w:rPr>
      </w:pPr>
    </w:p>
    <w:p>
      <w:pPr>
        <w:pStyle w:val="5"/>
        <w:keepNext w:val="0"/>
        <w:keepLines w:val="0"/>
        <w:framePr w:w="10591" w:h="2199" w:wrap="around" w:vAnchor="text" w:hAnchor="page" w:x="17714" w:y="16391"/>
        <w:widowControl w:val="0"/>
        <w:shd w:val="clear" w:color="auto" w:fill="auto"/>
        <w:bidi w:val="0"/>
        <w:spacing w:before="0" w:after="180" w:line="240" w:lineRule="auto"/>
        <w:ind w:left="0" w:right="0" w:firstLine="0"/>
        <w:jc w:val="left"/>
        <w:rPr>
          <w:sz w:val="32"/>
          <w:szCs w:val="32"/>
        </w:rPr>
      </w:pPr>
      <w:r>
        <w:rPr>
          <w:rFonts w:ascii="Times New Roman" w:hAnsi="Times New Roman" w:eastAsia="Times New Roman" w:cs="Times New Roman"/>
          <w:b/>
          <w:bCs/>
          <w:color w:val="4B0200"/>
          <w:spacing w:val="0"/>
          <w:w w:val="100"/>
          <w:position w:val="0"/>
          <w:sz w:val="32"/>
          <w:szCs w:val="32"/>
          <w:lang w:val="en-US" w:eastAsia="en-US" w:bidi="en-US"/>
        </w:rPr>
        <w:t>PRODUCT FEATURES:</w:t>
      </w:r>
    </w:p>
    <w:p>
      <w:pPr>
        <w:pStyle w:val="6"/>
        <w:keepNext w:val="0"/>
        <w:keepLines w:val="0"/>
        <w:framePr w:w="10591" w:h="2199" w:wrap="around" w:vAnchor="text" w:hAnchor="page" w:x="17714" w:y="16391"/>
        <w:widowControl w:val="0"/>
        <w:shd w:val="clear" w:color="auto" w:fill="auto"/>
        <w:bidi w:val="0"/>
        <w:spacing w:before="0" w:line="240" w:lineRule="auto"/>
        <w:ind w:left="0" w:right="0" w:firstLine="0"/>
        <w:jc w:val="left"/>
      </w:pPr>
      <w:r>
        <w:rPr>
          <w:color w:val="000000"/>
          <w:spacing w:val="0"/>
          <w:w w:val="100"/>
          <w:position w:val="0"/>
          <w:lang w:val="en-US" w:eastAsia="en-US" w:bidi="en-US"/>
        </w:rPr>
        <w:t>1</w:t>
      </w:r>
      <w:r>
        <w:rPr>
          <w:rFonts w:hint="eastAsia" w:eastAsia="宋体"/>
          <w:color w:val="000000"/>
          <w:spacing w:val="0"/>
          <w:w w:val="100"/>
          <w:position w:val="0"/>
          <w:lang w:val="en-US" w:eastAsia="zh-CN" w:bidi="en-US"/>
        </w:rPr>
        <w:t>.</w:t>
      </w:r>
      <w:r>
        <w:rPr>
          <w:color w:val="000000"/>
          <w:spacing w:val="0"/>
          <w:w w:val="100"/>
          <w:position w:val="0"/>
          <w:lang w:val="en-US" w:eastAsia="en-US" w:bidi="en-US"/>
        </w:rPr>
        <w:t>The speed of movable cone is higher so it is to be improved by the productivity.</w:t>
      </w:r>
    </w:p>
    <w:p>
      <w:pPr>
        <w:pStyle w:val="6"/>
        <w:keepNext w:val="0"/>
        <w:keepLines w:val="0"/>
        <w:framePr w:w="10591" w:h="2199" w:wrap="around" w:vAnchor="text" w:hAnchor="page" w:x="17714" w:y="16391"/>
        <w:widowControl w:val="0"/>
        <w:numPr>
          <w:ilvl w:val="0"/>
          <w:numId w:val="1"/>
        </w:numPr>
        <w:shd w:val="clear" w:color="auto" w:fill="auto"/>
        <w:tabs>
          <w:tab w:val="left" w:pos="236"/>
        </w:tabs>
        <w:bidi w:val="0"/>
        <w:spacing w:before="0" w:line="240" w:lineRule="auto"/>
        <w:ind w:left="0" w:right="0" w:firstLine="0"/>
        <w:jc w:val="left"/>
      </w:pPr>
      <w:bookmarkStart w:id="4" w:name="bookmark4"/>
      <w:bookmarkEnd w:id="4"/>
      <w:r>
        <w:rPr>
          <w:color w:val="000000"/>
          <w:spacing w:val="0"/>
          <w:w w:val="100"/>
          <w:position w:val="0"/>
          <w:lang w:val="en-US" w:eastAsia="en-US" w:bidi="en-US"/>
        </w:rPr>
        <w:t>Low consumption and operation cost.</w:t>
      </w:r>
    </w:p>
    <w:p>
      <w:pPr>
        <w:pStyle w:val="6"/>
        <w:keepNext w:val="0"/>
        <w:keepLines w:val="0"/>
        <w:framePr w:w="10591" w:h="2199" w:wrap="around" w:vAnchor="text" w:hAnchor="page" w:x="17714" w:y="16391"/>
        <w:widowControl w:val="0"/>
        <w:numPr>
          <w:ilvl w:val="0"/>
          <w:numId w:val="1"/>
        </w:numPr>
        <w:shd w:val="clear" w:color="auto" w:fill="auto"/>
        <w:tabs>
          <w:tab w:val="left" w:pos="223"/>
        </w:tabs>
        <w:bidi w:val="0"/>
        <w:spacing w:before="0" w:line="240" w:lineRule="auto"/>
        <w:ind w:left="0" w:right="0" w:firstLine="0"/>
        <w:jc w:val="left"/>
      </w:pPr>
      <w:bookmarkStart w:id="5" w:name="bookmark5"/>
      <w:bookmarkEnd w:id="5"/>
      <w:r>
        <w:rPr>
          <w:color w:val="000000"/>
          <w:spacing w:val="0"/>
          <w:w w:val="100"/>
          <w:position w:val="0"/>
          <w:lang w:val="en-US" w:eastAsia="en-US" w:bidi="en-US"/>
        </w:rPr>
        <w:t>Good shape of particle size.</w:t>
      </w:r>
    </w:p>
    <w:p>
      <w:pPr>
        <w:pStyle w:val="6"/>
        <w:keepNext w:val="0"/>
        <w:keepLines w:val="0"/>
        <w:framePr w:w="10591" w:h="2199" w:wrap="around" w:vAnchor="text" w:hAnchor="page" w:x="17714" w:y="16391"/>
        <w:widowControl w:val="0"/>
        <w:numPr>
          <w:ilvl w:val="0"/>
          <w:numId w:val="1"/>
        </w:numPr>
        <w:shd w:val="clear" w:color="auto" w:fill="auto"/>
        <w:tabs>
          <w:tab w:val="left" w:pos="249"/>
        </w:tabs>
        <w:bidi w:val="0"/>
        <w:spacing w:before="0" w:line="240" w:lineRule="auto"/>
        <w:ind w:left="0" w:right="0" w:firstLine="0"/>
        <w:jc w:val="left"/>
        <w:rPr>
          <w:rFonts w:hint="eastAsia"/>
        </w:rPr>
      </w:pPr>
      <w:bookmarkStart w:id="6" w:name="bookmark6"/>
      <w:bookmarkEnd w:id="6"/>
      <w:r>
        <w:rPr>
          <w:color w:val="000000"/>
          <w:spacing w:val="0"/>
          <w:w w:val="100"/>
          <w:position w:val="0"/>
          <w:lang w:val="en-US" w:eastAsia="en-US" w:bidi="en-US"/>
        </w:rPr>
        <w:t>Hydraulic protection and clearance, reduce the closing down time with high automation.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2"/>
      <w:numFmt w:val="decimal"/>
      <w:lvlText w:val="%1."/>
      <w:lvlJc w:val="left"/>
      <w:rPr>
        <w:rFonts w:ascii="Arial" w:hAnsi="Arial" w:eastAsia="Arial" w:cs="Arial"/>
        <w:b w:val="0"/>
        <w:bCs w:val="0"/>
        <w:i w:val="0"/>
        <w:iCs w:val="0"/>
        <w:smallCaps w:val="0"/>
        <w:strike w:val="0"/>
        <w:color w:val="000000"/>
        <w:spacing w:val="0"/>
        <w:w w:val="100"/>
        <w:position w:val="0"/>
        <w:sz w:val="26"/>
        <w:szCs w:val="26"/>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C30EB"/>
    <w:rsid w:val="02DC3EB4"/>
    <w:rsid w:val="07765E87"/>
    <w:rsid w:val="0BD54094"/>
    <w:rsid w:val="147065DF"/>
    <w:rsid w:val="16F232A5"/>
    <w:rsid w:val="198C57B8"/>
    <w:rsid w:val="240B40FF"/>
    <w:rsid w:val="2AF0572E"/>
    <w:rsid w:val="400278B6"/>
    <w:rsid w:val="486C7908"/>
    <w:rsid w:val="49BD5B8C"/>
    <w:rsid w:val="4E8E082A"/>
    <w:rsid w:val="53074143"/>
    <w:rsid w:val="544560A2"/>
    <w:rsid w:val="5C14521B"/>
    <w:rsid w:val="70B32A6D"/>
    <w:rsid w:val="7E4A5AAA"/>
    <w:rsid w:val="7FEE1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Other|1"/>
    <w:basedOn w:val="1"/>
    <w:qFormat/>
    <w:uiPriority w:val="0"/>
    <w:pPr>
      <w:widowControl w:val="0"/>
      <w:shd w:val="clear" w:color="auto" w:fill="auto"/>
      <w:jc w:val="center"/>
    </w:pPr>
    <w:rPr>
      <w:rFonts w:ascii="Arial" w:hAnsi="Arial" w:eastAsia="Arial" w:cs="Arial"/>
      <w:sz w:val="18"/>
      <w:szCs w:val="18"/>
      <w:u w:val="none"/>
      <w:shd w:val="clear" w:color="auto" w:fill="auto"/>
    </w:rPr>
  </w:style>
  <w:style w:type="paragraph" w:customStyle="1" w:styleId="6">
    <w:name w:val="Body text|1"/>
    <w:basedOn w:val="1"/>
    <w:qFormat/>
    <w:uiPriority w:val="0"/>
    <w:pPr>
      <w:widowControl w:val="0"/>
      <w:shd w:val="clear" w:color="auto" w:fill="auto"/>
      <w:spacing w:after="120"/>
    </w:pPr>
    <w:rPr>
      <w:rFonts w:ascii="Arial" w:hAnsi="Arial" w:eastAsia="Arial" w:cs="Arial"/>
      <w:sz w:val="26"/>
      <w:szCs w:val="26"/>
      <w:u w:val="none"/>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2020-08-14T05:36:00Z</dcterms:created>
  <dc:creator>Administrator</dc:creator>
  <cp:lastModifiedBy>Administrator</cp:lastModifiedBy>
  <dcterms:modified xsi:type="dcterms:W3CDTF">2020-08-17T06:11:26Z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